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919F" w14:textId="77777777" w:rsidR="001162C1" w:rsidRDefault="00BA782E" w:rsidP="0079636D">
      <w:pPr>
        <w:rPr>
          <w:rFonts w:ascii="Tahoma" w:hAnsi="Tahoma" w:cs="Tahoma"/>
          <w:sz w:val="36"/>
          <w:szCs w:val="36"/>
        </w:rPr>
      </w:pPr>
      <w:bookmarkStart w:id="0" w:name="_GoBack"/>
      <w:bookmarkEnd w:id="0"/>
      <w:r w:rsidRPr="001162C1">
        <w:rPr>
          <w:rFonts w:ascii="Tahoma" w:hAnsi="Tahoma" w:cs="Tahoma"/>
          <w:sz w:val="36"/>
          <w:szCs w:val="36"/>
        </w:rPr>
        <w:t xml:space="preserve">Procedures for </w:t>
      </w:r>
      <w:r w:rsidR="00F25972">
        <w:rPr>
          <w:rFonts w:ascii="Tahoma" w:hAnsi="Tahoma" w:cs="Tahoma"/>
          <w:sz w:val="36"/>
          <w:szCs w:val="36"/>
        </w:rPr>
        <w:t xml:space="preserve">Requesting </w:t>
      </w:r>
      <w:r w:rsidRPr="001162C1">
        <w:rPr>
          <w:rFonts w:ascii="Tahoma" w:hAnsi="Tahoma" w:cs="Tahoma"/>
          <w:sz w:val="36"/>
          <w:szCs w:val="36"/>
        </w:rPr>
        <w:t>P</w:t>
      </w:r>
      <w:r w:rsidR="0002550B" w:rsidRPr="001162C1">
        <w:rPr>
          <w:rFonts w:ascii="Tahoma" w:hAnsi="Tahoma" w:cs="Tahoma"/>
          <w:sz w:val="36"/>
          <w:szCs w:val="36"/>
        </w:rPr>
        <w:t>sychological Evaluations</w:t>
      </w:r>
    </w:p>
    <w:p w14:paraId="6A975397" w14:textId="77777777" w:rsidR="00D306A8" w:rsidRDefault="00C7237D" w:rsidP="001162C1">
      <w:pPr>
        <w:jc w:val="center"/>
        <w:rPr>
          <w:rFonts w:ascii="Tahoma" w:hAnsi="Tahoma" w:cs="Tahoma"/>
          <w:sz w:val="36"/>
          <w:szCs w:val="36"/>
        </w:rPr>
      </w:pPr>
      <w:r>
        <w:rPr>
          <w:rFonts w:ascii="Tahoma" w:hAnsi="Tahoma" w:cs="Tahoma"/>
          <w:sz w:val="36"/>
          <w:szCs w:val="36"/>
        </w:rPr>
        <w:t xml:space="preserve">(Revised </w:t>
      </w:r>
      <w:r w:rsidR="002415DF">
        <w:rPr>
          <w:rFonts w:ascii="Tahoma" w:hAnsi="Tahoma" w:cs="Tahoma"/>
          <w:sz w:val="36"/>
          <w:szCs w:val="36"/>
        </w:rPr>
        <w:t>December 2018</w:t>
      </w:r>
      <w:r w:rsidR="00D306A8">
        <w:rPr>
          <w:rFonts w:ascii="Tahoma" w:hAnsi="Tahoma" w:cs="Tahoma"/>
          <w:sz w:val="36"/>
          <w:szCs w:val="36"/>
        </w:rPr>
        <w:t>)</w:t>
      </w:r>
    </w:p>
    <w:p w14:paraId="2A1963F2" w14:textId="77777777" w:rsidR="00F12E3A" w:rsidRPr="00F12E3A" w:rsidRDefault="004A63CC" w:rsidP="0044357C">
      <w:pPr>
        <w:pStyle w:val="ListParagraph"/>
        <w:numPr>
          <w:ilvl w:val="0"/>
          <w:numId w:val="1"/>
        </w:numPr>
        <w:rPr>
          <w:rFonts w:ascii="Tahoma" w:hAnsi="Tahoma" w:cs="Tahoma"/>
          <w:sz w:val="24"/>
          <w:szCs w:val="24"/>
        </w:rPr>
      </w:pPr>
      <w:r w:rsidRPr="00F12E3A">
        <w:rPr>
          <w:rFonts w:ascii="Tahoma" w:hAnsi="Tahoma" w:cs="Tahoma"/>
          <w:b/>
          <w:sz w:val="24"/>
          <w:szCs w:val="24"/>
          <w:u w:val="single"/>
        </w:rPr>
        <w:t>Initial Referrals for Special education in which</w:t>
      </w:r>
      <w:r w:rsidR="00F12E3A" w:rsidRPr="00F12E3A">
        <w:rPr>
          <w:rFonts w:ascii="Tahoma" w:hAnsi="Tahoma" w:cs="Tahoma"/>
          <w:b/>
          <w:sz w:val="24"/>
          <w:szCs w:val="24"/>
          <w:u w:val="single"/>
        </w:rPr>
        <w:t xml:space="preserve"> a psychological is being requested.</w:t>
      </w:r>
      <w:r w:rsidRPr="00F12E3A">
        <w:rPr>
          <w:rFonts w:ascii="Tahoma" w:hAnsi="Tahoma" w:cs="Tahoma"/>
          <w:b/>
          <w:sz w:val="24"/>
          <w:szCs w:val="24"/>
          <w:u w:val="single"/>
        </w:rPr>
        <w:t xml:space="preserve"> </w:t>
      </w:r>
    </w:p>
    <w:p w14:paraId="672A6659" w14:textId="77777777" w:rsidR="00F12E3A" w:rsidRPr="00F12E3A" w:rsidRDefault="00F12E3A" w:rsidP="00F12E3A">
      <w:pPr>
        <w:pStyle w:val="ListParagraph"/>
        <w:ind w:left="1080"/>
        <w:rPr>
          <w:rFonts w:ascii="Tahoma" w:hAnsi="Tahoma" w:cs="Tahoma"/>
          <w:sz w:val="24"/>
          <w:szCs w:val="24"/>
        </w:rPr>
      </w:pPr>
    </w:p>
    <w:p w14:paraId="7CB9F541" w14:textId="77777777" w:rsidR="000A4BEA" w:rsidRPr="00F12E3A" w:rsidRDefault="000A4BEA" w:rsidP="00F12E3A">
      <w:pPr>
        <w:rPr>
          <w:rFonts w:ascii="Tahoma" w:hAnsi="Tahoma" w:cs="Tahoma"/>
          <w:sz w:val="24"/>
          <w:szCs w:val="24"/>
        </w:rPr>
      </w:pPr>
      <w:r w:rsidRPr="00F12E3A">
        <w:rPr>
          <w:rFonts w:ascii="Tahoma" w:hAnsi="Tahoma" w:cs="Tahoma"/>
          <w:sz w:val="24"/>
          <w:szCs w:val="24"/>
        </w:rPr>
        <w:t xml:space="preserve">Assessment staff </w:t>
      </w:r>
      <w:r w:rsidR="004C63B5" w:rsidRPr="00F12E3A">
        <w:rPr>
          <w:rFonts w:ascii="Tahoma" w:hAnsi="Tahoma" w:cs="Tahoma"/>
          <w:sz w:val="24"/>
          <w:szCs w:val="24"/>
        </w:rPr>
        <w:t xml:space="preserve">and Behavior </w:t>
      </w:r>
      <w:r w:rsidR="000A38C7" w:rsidRPr="00F12E3A">
        <w:rPr>
          <w:rFonts w:ascii="Tahoma" w:hAnsi="Tahoma" w:cs="Tahoma"/>
          <w:sz w:val="24"/>
          <w:szCs w:val="24"/>
        </w:rPr>
        <w:t xml:space="preserve">Intervention </w:t>
      </w:r>
      <w:r w:rsidR="004C63B5" w:rsidRPr="00F12E3A">
        <w:rPr>
          <w:rFonts w:ascii="Tahoma" w:hAnsi="Tahoma" w:cs="Tahoma"/>
          <w:sz w:val="24"/>
          <w:szCs w:val="24"/>
        </w:rPr>
        <w:t xml:space="preserve">specialists </w:t>
      </w:r>
      <w:r w:rsidRPr="00F12E3A">
        <w:rPr>
          <w:rFonts w:ascii="Tahoma" w:hAnsi="Tahoma" w:cs="Tahoma"/>
          <w:sz w:val="24"/>
          <w:szCs w:val="24"/>
        </w:rPr>
        <w:t>will play an integral part of the RtI process</w:t>
      </w:r>
      <w:r w:rsidR="004C63B5" w:rsidRPr="00F12E3A">
        <w:rPr>
          <w:rFonts w:ascii="Tahoma" w:hAnsi="Tahoma" w:cs="Tahoma"/>
          <w:sz w:val="24"/>
          <w:szCs w:val="24"/>
        </w:rPr>
        <w:t xml:space="preserve"> as it pertains to behavioral concerns</w:t>
      </w:r>
      <w:r w:rsidRPr="00F12E3A">
        <w:rPr>
          <w:rFonts w:ascii="Tahoma" w:hAnsi="Tahoma" w:cs="Tahoma"/>
          <w:sz w:val="24"/>
          <w:szCs w:val="24"/>
        </w:rPr>
        <w:t>.</w:t>
      </w:r>
    </w:p>
    <w:p w14:paraId="37F9D5CB" w14:textId="70F27B00" w:rsidR="00114A5C" w:rsidRPr="00114A5C" w:rsidRDefault="1D978998" w:rsidP="1D978998">
      <w:pPr>
        <w:rPr>
          <w:rFonts w:ascii="Tahoma" w:hAnsi="Tahoma" w:cs="Tahoma"/>
          <w:sz w:val="24"/>
          <w:szCs w:val="24"/>
        </w:rPr>
      </w:pPr>
      <w:r w:rsidRPr="1D978998">
        <w:rPr>
          <w:rFonts w:ascii="Tahoma" w:hAnsi="Tahoma" w:cs="Tahoma"/>
          <w:sz w:val="24"/>
          <w:szCs w:val="24"/>
        </w:rPr>
        <w:t xml:space="preserve">At the initiation of Tier III, if the RtI team suspects a disability of AU or ED, the RTI team coordinator will contact the LSSP to be part of the RtI team/Staffing to recommend appropriate strategies and interventions.  </w:t>
      </w:r>
      <w:r w:rsidR="00EA2910">
        <w:rPr>
          <w:rFonts w:ascii="Tahoma" w:hAnsi="Tahoma" w:cs="Tahoma"/>
          <w:sz w:val="24"/>
          <w:szCs w:val="24"/>
        </w:rPr>
        <w:t>T</w:t>
      </w:r>
      <w:r w:rsidRPr="1D978998">
        <w:rPr>
          <w:rFonts w:ascii="Tahoma" w:hAnsi="Tahoma" w:cs="Tahoma"/>
          <w:sz w:val="24"/>
          <w:szCs w:val="24"/>
        </w:rPr>
        <w:t>he referral packet will be provided to the campus Administrator, so the special education referral process can be initiated.</w:t>
      </w:r>
    </w:p>
    <w:p w14:paraId="41BE3E0F" w14:textId="015F7E02" w:rsidR="004A63CC" w:rsidRPr="001162C1" w:rsidRDefault="1D978998" w:rsidP="1D978998">
      <w:pPr>
        <w:rPr>
          <w:rFonts w:ascii="Tahoma" w:hAnsi="Tahoma" w:cs="Tahoma"/>
          <w:sz w:val="24"/>
          <w:szCs w:val="24"/>
        </w:rPr>
      </w:pPr>
      <w:r w:rsidRPr="1D978998">
        <w:rPr>
          <w:rFonts w:ascii="Tahoma" w:hAnsi="Tahoma" w:cs="Tahoma"/>
          <w:sz w:val="24"/>
          <w:szCs w:val="24"/>
        </w:rPr>
        <w:t xml:space="preserve">The </w:t>
      </w:r>
      <w:r w:rsidRPr="1D978998">
        <w:rPr>
          <w:rFonts w:ascii="Tahoma" w:hAnsi="Tahoma" w:cs="Tahoma"/>
          <w:b/>
          <w:bCs/>
          <w:sz w:val="24"/>
          <w:szCs w:val="24"/>
        </w:rPr>
        <w:t>Initial Referral Packet</w:t>
      </w:r>
      <w:r w:rsidRPr="1D978998">
        <w:rPr>
          <w:rFonts w:ascii="Tahoma" w:hAnsi="Tahoma" w:cs="Tahoma"/>
          <w:sz w:val="24"/>
          <w:szCs w:val="24"/>
        </w:rPr>
        <w:t xml:space="preserve"> will be reviewed by the </w:t>
      </w:r>
      <w:r w:rsidRPr="00EA2910">
        <w:rPr>
          <w:rFonts w:ascii="Tahoma" w:hAnsi="Tahoma" w:cs="Tahoma"/>
          <w:sz w:val="24"/>
          <w:szCs w:val="24"/>
        </w:rPr>
        <w:t>assessment staff to make sure that all required forms for evaluation are included and complete.  If the packet</w:t>
      </w:r>
      <w:r w:rsidRPr="1D978998">
        <w:rPr>
          <w:rFonts w:ascii="Tahoma" w:hAnsi="Tahoma" w:cs="Tahoma"/>
          <w:sz w:val="24"/>
          <w:szCs w:val="24"/>
        </w:rPr>
        <w:t xml:space="preserve"> is </w:t>
      </w:r>
      <w:r w:rsidRPr="1D978998">
        <w:rPr>
          <w:rFonts w:ascii="Tahoma" w:hAnsi="Tahoma" w:cs="Tahoma"/>
          <w:sz w:val="24"/>
          <w:szCs w:val="24"/>
          <w:u w:val="single"/>
        </w:rPr>
        <w:t>incomplete (missing forms)</w:t>
      </w:r>
      <w:r w:rsidRPr="1D978998">
        <w:rPr>
          <w:rFonts w:ascii="Tahoma" w:hAnsi="Tahoma" w:cs="Tahoma"/>
          <w:sz w:val="24"/>
          <w:szCs w:val="24"/>
        </w:rPr>
        <w:t>, the referral packet will be returned to the campus administrator who completed the packet with the checklist indicating the missing data.</w:t>
      </w:r>
    </w:p>
    <w:p w14:paraId="09081FD1" w14:textId="77777777" w:rsidR="00D11442" w:rsidRDefault="004A63CC">
      <w:pPr>
        <w:rPr>
          <w:rFonts w:ascii="Tahoma" w:hAnsi="Tahoma" w:cs="Tahoma"/>
          <w:sz w:val="24"/>
          <w:szCs w:val="24"/>
        </w:rPr>
      </w:pPr>
      <w:r w:rsidRPr="001162C1">
        <w:rPr>
          <w:rFonts w:ascii="Tahoma" w:hAnsi="Tahoma" w:cs="Tahoma"/>
          <w:sz w:val="24"/>
          <w:szCs w:val="24"/>
        </w:rPr>
        <w:t xml:space="preserve">If the </w:t>
      </w:r>
      <w:r w:rsidRPr="00B77CE9">
        <w:rPr>
          <w:rFonts w:ascii="Tahoma" w:hAnsi="Tahoma" w:cs="Tahoma"/>
          <w:b/>
          <w:sz w:val="24"/>
          <w:szCs w:val="24"/>
        </w:rPr>
        <w:t>Initial Referral Packet</w:t>
      </w:r>
      <w:r w:rsidRPr="001162C1">
        <w:rPr>
          <w:rFonts w:ascii="Tahoma" w:hAnsi="Tahoma" w:cs="Tahoma"/>
          <w:sz w:val="24"/>
          <w:szCs w:val="24"/>
        </w:rPr>
        <w:t xml:space="preserve"> is found to be </w:t>
      </w:r>
      <w:r w:rsidRPr="005B450C">
        <w:rPr>
          <w:rFonts w:ascii="Tahoma" w:hAnsi="Tahoma" w:cs="Tahoma"/>
          <w:sz w:val="24"/>
          <w:szCs w:val="24"/>
          <w:u w:val="single"/>
        </w:rPr>
        <w:t>complete</w:t>
      </w:r>
      <w:r w:rsidR="000B172B">
        <w:rPr>
          <w:rFonts w:ascii="Tahoma" w:hAnsi="Tahoma" w:cs="Tahoma"/>
          <w:sz w:val="24"/>
          <w:szCs w:val="24"/>
          <w:u w:val="single"/>
        </w:rPr>
        <w:t xml:space="preserve"> (includes all forms)</w:t>
      </w:r>
      <w:r w:rsidRPr="001162C1">
        <w:rPr>
          <w:rFonts w:ascii="Tahoma" w:hAnsi="Tahoma" w:cs="Tahoma"/>
          <w:sz w:val="24"/>
          <w:szCs w:val="24"/>
        </w:rPr>
        <w:t xml:space="preserve">, the special education clerk </w:t>
      </w:r>
      <w:r w:rsidR="002415DF">
        <w:rPr>
          <w:rFonts w:ascii="Tahoma" w:hAnsi="Tahoma" w:cs="Tahoma"/>
          <w:sz w:val="24"/>
          <w:szCs w:val="24"/>
        </w:rPr>
        <w:t xml:space="preserve">or diagnostician </w:t>
      </w:r>
      <w:r w:rsidRPr="001162C1">
        <w:rPr>
          <w:rFonts w:ascii="Tahoma" w:hAnsi="Tahoma" w:cs="Tahoma"/>
          <w:sz w:val="24"/>
          <w:szCs w:val="24"/>
        </w:rPr>
        <w:t>will</w:t>
      </w:r>
      <w:r w:rsidR="002415DF">
        <w:rPr>
          <w:rFonts w:ascii="Tahoma" w:hAnsi="Tahoma" w:cs="Tahoma"/>
          <w:sz w:val="24"/>
          <w:szCs w:val="24"/>
        </w:rPr>
        <w:t xml:space="preserve"> contact the LSSP to pick up and make copies, or scan the referral packet.  </w:t>
      </w:r>
      <w:r w:rsidR="004C63B5">
        <w:rPr>
          <w:rFonts w:ascii="Tahoma" w:hAnsi="Tahoma" w:cs="Tahoma"/>
          <w:sz w:val="24"/>
          <w:szCs w:val="24"/>
        </w:rPr>
        <w:t xml:space="preserve"> </w:t>
      </w:r>
      <w:r w:rsidR="00806874">
        <w:rPr>
          <w:rFonts w:ascii="Tahoma" w:hAnsi="Tahoma" w:cs="Tahoma"/>
          <w:sz w:val="24"/>
          <w:szCs w:val="24"/>
        </w:rPr>
        <w:t xml:space="preserve"> </w:t>
      </w:r>
    </w:p>
    <w:p w14:paraId="7BC7D346" w14:textId="48A008E3" w:rsidR="002415DF" w:rsidRDefault="1D978998" w:rsidP="1D978998">
      <w:pPr>
        <w:rPr>
          <w:rFonts w:ascii="Tahoma" w:hAnsi="Tahoma" w:cs="Tahoma"/>
          <w:sz w:val="24"/>
          <w:szCs w:val="24"/>
        </w:rPr>
      </w:pPr>
      <w:r w:rsidRPr="1D978998">
        <w:rPr>
          <w:rFonts w:ascii="Tahoma" w:hAnsi="Tahoma" w:cs="Tahoma"/>
          <w:sz w:val="24"/>
          <w:szCs w:val="24"/>
        </w:rPr>
        <w:t xml:space="preserve">The LSSP will attain consent for all psychological evaluations </w:t>
      </w:r>
      <w:r w:rsidRPr="00E73E0F">
        <w:rPr>
          <w:rFonts w:ascii="Tahoma" w:hAnsi="Tahoma" w:cs="Tahoma"/>
          <w:sz w:val="24"/>
          <w:szCs w:val="24"/>
        </w:rPr>
        <w:t>and enters the student and the referral record into IEPPLUS once the consent is received.</w:t>
      </w:r>
      <w:r w:rsidRPr="1D978998">
        <w:rPr>
          <w:rFonts w:ascii="Tahoma" w:hAnsi="Tahoma" w:cs="Tahoma"/>
          <w:sz w:val="24"/>
          <w:szCs w:val="24"/>
        </w:rPr>
        <w:t xml:space="preserve">  </w:t>
      </w:r>
    </w:p>
    <w:p w14:paraId="24B3E730" w14:textId="77777777" w:rsidR="004C63B5" w:rsidRDefault="002415DF">
      <w:pPr>
        <w:rPr>
          <w:rFonts w:ascii="Tahoma" w:hAnsi="Tahoma" w:cs="Tahoma"/>
          <w:sz w:val="24"/>
          <w:szCs w:val="24"/>
        </w:rPr>
      </w:pPr>
      <w:r>
        <w:rPr>
          <w:rFonts w:ascii="Tahoma" w:hAnsi="Tahoma" w:cs="Tahoma"/>
          <w:sz w:val="24"/>
          <w:szCs w:val="24"/>
        </w:rPr>
        <w:t xml:space="preserve">All assessment staff will enter into the referral log located on office 365. </w:t>
      </w:r>
      <w:r w:rsidR="00806874">
        <w:rPr>
          <w:rFonts w:ascii="Tahoma" w:hAnsi="Tahoma" w:cs="Tahoma"/>
          <w:sz w:val="24"/>
          <w:szCs w:val="24"/>
        </w:rPr>
        <w:t xml:space="preserve"> </w:t>
      </w:r>
    </w:p>
    <w:p w14:paraId="0A37501D" w14:textId="77777777" w:rsidR="002415DF" w:rsidRDefault="002415DF">
      <w:pPr>
        <w:rPr>
          <w:rFonts w:ascii="Tahoma" w:hAnsi="Tahoma" w:cs="Tahoma"/>
          <w:sz w:val="24"/>
          <w:szCs w:val="24"/>
        </w:rPr>
      </w:pPr>
    </w:p>
    <w:p w14:paraId="48535835" w14:textId="77777777" w:rsidR="00BE7E8E" w:rsidRDefault="00F661D3" w:rsidP="00F661D3">
      <w:pPr>
        <w:rPr>
          <w:rFonts w:ascii="Tahoma" w:hAnsi="Tahoma" w:cs="Tahoma"/>
          <w:b/>
          <w:sz w:val="24"/>
          <w:szCs w:val="24"/>
        </w:rPr>
      </w:pPr>
      <w:r w:rsidRPr="00F661D3">
        <w:rPr>
          <w:rFonts w:ascii="Tahoma" w:hAnsi="Tahoma" w:cs="Tahoma"/>
          <w:b/>
          <w:sz w:val="24"/>
          <w:szCs w:val="24"/>
        </w:rPr>
        <w:t>The LSSP will coordinate with the campus diagnostician to address formal assessment.</w:t>
      </w:r>
      <w:r w:rsidR="000D63B3">
        <w:rPr>
          <w:rFonts w:ascii="Tahoma" w:hAnsi="Tahoma" w:cs="Tahoma"/>
          <w:b/>
          <w:sz w:val="24"/>
          <w:szCs w:val="24"/>
        </w:rPr>
        <w:t xml:space="preserve">  </w:t>
      </w:r>
    </w:p>
    <w:p w14:paraId="5D6C27FF" w14:textId="77777777" w:rsidR="00F12E3A" w:rsidRPr="00BE7E8E" w:rsidRDefault="00F12E3A" w:rsidP="00F661D3">
      <w:pPr>
        <w:rPr>
          <w:rFonts w:ascii="Tahoma" w:hAnsi="Tahoma" w:cs="Tahoma"/>
          <w:b/>
          <w:sz w:val="24"/>
          <w:szCs w:val="24"/>
        </w:rPr>
      </w:pPr>
      <w:r>
        <w:rPr>
          <w:rFonts w:ascii="Tahoma" w:hAnsi="Tahoma" w:cs="Tahoma"/>
          <w:b/>
          <w:sz w:val="24"/>
          <w:szCs w:val="24"/>
        </w:rPr>
        <w:t>If the LSSP determines that an Autism evaluation is needed, the LSSP will</w:t>
      </w:r>
      <w:r w:rsidRPr="00F12E3A">
        <w:rPr>
          <w:rFonts w:ascii="Tahoma" w:hAnsi="Tahoma" w:cs="Tahoma"/>
          <w:b/>
          <w:sz w:val="24"/>
          <w:szCs w:val="24"/>
        </w:rPr>
        <w:t xml:space="preserve"> </w:t>
      </w:r>
      <w:r w:rsidRPr="00CE113D">
        <w:rPr>
          <w:rFonts w:ascii="Tahoma" w:hAnsi="Tahoma" w:cs="Tahoma"/>
          <w:b/>
          <w:sz w:val="24"/>
          <w:szCs w:val="24"/>
        </w:rPr>
        <w:t>coordinate wi</w:t>
      </w:r>
      <w:r>
        <w:rPr>
          <w:rFonts w:ascii="Tahoma" w:hAnsi="Tahoma" w:cs="Tahoma"/>
          <w:b/>
          <w:sz w:val="24"/>
          <w:szCs w:val="24"/>
        </w:rPr>
        <w:t>th the SLP and the Educational D</w:t>
      </w:r>
      <w:r w:rsidRPr="00CE113D">
        <w:rPr>
          <w:rFonts w:ascii="Tahoma" w:hAnsi="Tahoma" w:cs="Tahoma"/>
          <w:b/>
          <w:sz w:val="24"/>
          <w:szCs w:val="24"/>
        </w:rPr>
        <w:t>iagnostician to complete the ADOS as a team</w:t>
      </w:r>
      <w:r>
        <w:rPr>
          <w:rFonts w:ascii="Tahoma" w:hAnsi="Tahoma" w:cs="Tahoma"/>
          <w:b/>
          <w:sz w:val="24"/>
          <w:szCs w:val="24"/>
        </w:rPr>
        <w:t xml:space="preserve"> (if appropriate)</w:t>
      </w:r>
      <w:r w:rsidRPr="00CE113D">
        <w:rPr>
          <w:rFonts w:ascii="Tahoma" w:hAnsi="Tahoma" w:cs="Tahoma"/>
          <w:b/>
          <w:sz w:val="24"/>
          <w:szCs w:val="24"/>
        </w:rPr>
        <w:t>.</w:t>
      </w:r>
      <w:r>
        <w:rPr>
          <w:rFonts w:ascii="Tahoma" w:hAnsi="Tahoma" w:cs="Tahoma"/>
          <w:b/>
          <w:sz w:val="24"/>
          <w:szCs w:val="24"/>
        </w:rPr>
        <w:t xml:space="preserve"> </w:t>
      </w:r>
    </w:p>
    <w:p w14:paraId="5539F22E" w14:textId="5F873433" w:rsidR="007D22CA" w:rsidRDefault="1D978998" w:rsidP="1D978998">
      <w:pPr>
        <w:rPr>
          <w:rFonts w:ascii="Tahoma" w:hAnsi="Tahoma" w:cs="Tahoma"/>
          <w:color w:val="000000" w:themeColor="text1"/>
          <w:sz w:val="24"/>
          <w:szCs w:val="24"/>
        </w:rPr>
      </w:pPr>
      <w:r w:rsidRPr="1D978998">
        <w:rPr>
          <w:rFonts w:ascii="Tahoma" w:hAnsi="Tahoma" w:cs="Tahoma"/>
          <w:color w:val="000000" w:themeColor="text1"/>
          <w:sz w:val="24"/>
          <w:szCs w:val="24"/>
        </w:rPr>
        <w:t xml:space="preserve">For initial Autism evaluations, the LSSP will complete the psychological assessment and complete the social and emotional sections of the FIE to IEPplus. The Diagnostician will </w:t>
      </w:r>
      <w:r w:rsidRPr="1D978998">
        <w:rPr>
          <w:rFonts w:ascii="Tahoma" w:hAnsi="Tahoma" w:cs="Tahoma"/>
          <w:color w:val="000000" w:themeColor="text1"/>
          <w:sz w:val="24"/>
          <w:szCs w:val="24"/>
        </w:rPr>
        <w:lastRenderedPageBreak/>
        <w:t xml:space="preserve">determine language dominance and will complete the language, IQ and Achievement assessments and will complete all other sections of the FIE. </w:t>
      </w:r>
      <w:r w:rsidR="00EA2910" w:rsidRPr="00E73E0F">
        <w:rPr>
          <w:rFonts w:ascii="Tahoma" w:hAnsi="Tahoma" w:cs="Tahoma"/>
          <w:color w:val="000000" w:themeColor="text1"/>
          <w:sz w:val="24"/>
          <w:szCs w:val="24"/>
        </w:rPr>
        <w:t>T</w:t>
      </w:r>
      <w:r w:rsidRPr="00E73E0F">
        <w:rPr>
          <w:rFonts w:ascii="Tahoma" w:hAnsi="Tahoma" w:cs="Tahoma"/>
          <w:color w:val="000000" w:themeColor="text1"/>
          <w:sz w:val="24"/>
          <w:szCs w:val="24"/>
        </w:rPr>
        <w:t xml:space="preserve">he SLP </w:t>
      </w:r>
      <w:commentRangeStart w:id="1"/>
      <w:commentRangeStart w:id="2"/>
      <w:r w:rsidRPr="00E73E0F">
        <w:rPr>
          <w:rFonts w:ascii="Tahoma" w:hAnsi="Tahoma" w:cs="Tahoma"/>
          <w:color w:val="000000" w:themeColor="text1"/>
          <w:sz w:val="24"/>
          <w:szCs w:val="24"/>
        </w:rPr>
        <w:t>will</w:t>
      </w:r>
      <w:commentRangeEnd w:id="1"/>
      <w:r w:rsidR="00D9169E" w:rsidRPr="00E73E0F">
        <w:commentReference w:id="1"/>
      </w:r>
      <w:commentRangeEnd w:id="2"/>
      <w:r w:rsidR="00E73E0F" w:rsidRPr="00E73E0F">
        <w:rPr>
          <w:rStyle w:val="CommentReference"/>
        </w:rPr>
        <w:commentReference w:id="2"/>
      </w:r>
      <w:r w:rsidRPr="00E73E0F">
        <w:rPr>
          <w:rFonts w:ascii="Tahoma" w:hAnsi="Tahoma" w:cs="Tahoma"/>
          <w:color w:val="000000" w:themeColor="text1"/>
          <w:sz w:val="24"/>
          <w:szCs w:val="24"/>
        </w:rPr>
        <w:t xml:space="preserve"> complete a Speech assessment and enter the results. Either the Diagnostician or the LSSP (as</w:t>
      </w:r>
      <w:r w:rsidRPr="1D978998">
        <w:rPr>
          <w:rFonts w:ascii="Tahoma" w:hAnsi="Tahoma" w:cs="Tahoma"/>
          <w:color w:val="000000" w:themeColor="text1"/>
          <w:sz w:val="24"/>
          <w:szCs w:val="24"/>
        </w:rPr>
        <w:t xml:space="preserve"> agreed) will open the FIE, so all assessment personnel can enter their information. </w:t>
      </w:r>
    </w:p>
    <w:p w14:paraId="0852208D" w14:textId="77777777" w:rsidR="002415DF" w:rsidRPr="00AC4ABD" w:rsidRDefault="002415DF" w:rsidP="002415DF">
      <w:pPr>
        <w:rPr>
          <w:rFonts w:ascii="Tahoma" w:hAnsi="Tahoma" w:cs="Tahoma"/>
          <w:color w:val="000000" w:themeColor="text1"/>
          <w:sz w:val="24"/>
          <w:szCs w:val="24"/>
        </w:rPr>
      </w:pPr>
      <w:r>
        <w:rPr>
          <w:rFonts w:ascii="Tahoma" w:hAnsi="Tahoma" w:cs="Tahoma"/>
          <w:color w:val="000000" w:themeColor="text1"/>
          <w:sz w:val="24"/>
          <w:szCs w:val="24"/>
        </w:rPr>
        <w:t xml:space="preserve">All assessment team members must place the data in the correct area of the FIE (i.e., </w:t>
      </w:r>
      <w:r w:rsidRPr="007D22CA">
        <w:rPr>
          <w:rFonts w:ascii="Tahoma" w:hAnsi="Tahoma" w:cs="Tahoma"/>
          <w:b/>
          <w:color w:val="000000" w:themeColor="text1"/>
          <w:sz w:val="24"/>
          <w:szCs w:val="24"/>
        </w:rPr>
        <w:t>Reason for assessment</w:t>
      </w:r>
      <w:r>
        <w:rPr>
          <w:rFonts w:ascii="Tahoma" w:hAnsi="Tahoma" w:cs="Tahoma"/>
          <w:color w:val="000000" w:themeColor="text1"/>
          <w:sz w:val="24"/>
          <w:szCs w:val="24"/>
        </w:rPr>
        <w:t xml:space="preserve"> goes in the first section of the FIE; </w:t>
      </w:r>
      <w:r w:rsidRPr="007D22CA">
        <w:rPr>
          <w:rFonts w:ascii="Tahoma" w:hAnsi="Tahoma" w:cs="Tahoma"/>
          <w:b/>
          <w:color w:val="000000" w:themeColor="text1"/>
          <w:sz w:val="24"/>
          <w:szCs w:val="24"/>
        </w:rPr>
        <w:t>health issues</w:t>
      </w:r>
      <w:r>
        <w:rPr>
          <w:rFonts w:ascii="Tahoma" w:hAnsi="Tahoma" w:cs="Tahoma"/>
          <w:color w:val="000000" w:themeColor="text1"/>
          <w:sz w:val="24"/>
          <w:szCs w:val="24"/>
        </w:rPr>
        <w:t xml:space="preserve"> goes in the physical/health sections of the FIE, etc.)</w:t>
      </w:r>
      <w:r w:rsidRPr="00AC4ABD">
        <w:rPr>
          <w:rFonts w:ascii="Tahoma" w:hAnsi="Tahoma" w:cs="Tahoma"/>
          <w:color w:val="000000" w:themeColor="text1"/>
          <w:sz w:val="24"/>
          <w:szCs w:val="24"/>
        </w:rPr>
        <w:t xml:space="preserve"> </w:t>
      </w:r>
    </w:p>
    <w:p w14:paraId="17E0AFA0" w14:textId="77777777" w:rsidR="002415DF" w:rsidRDefault="002415DF">
      <w:pPr>
        <w:rPr>
          <w:rFonts w:ascii="Tahoma" w:hAnsi="Tahoma" w:cs="Tahoma"/>
          <w:color w:val="000000" w:themeColor="text1"/>
          <w:sz w:val="24"/>
          <w:szCs w:val="24"/>
        </w:rPr>
      </w:pPr>
      <w:r>
        <w:rPr>
          <w:rFonts w:ascii="Tahoma" w:hAnsi="Tahoma" w:cs="Tahoma"/>
          <w:color w:val="000000" w:themeColor="text1"/>
          <w:sz w:val="24"/>
          <w:szCs w:val="24"/>
        </w:rPr>
        <w:t xml:space="preserve">For initial ED evaluations, the LSSP will conduct and complete all sections of the FIE (including IQ and achievement).  If additional disabilities are suspected, they will collaborate with the appropriate assessment staff.   </w:t>
      </w:r>
    </w:p>
    <w:p w14:paraId="031264DD" w14:textId="77777777" w:rsidR="00014A85" w:rsidRPr="00DE4275" w:rsidRDefault="00014A85">
      <w:pPr>
        <w:rPr>
          <w:rFonts w:ascii="Tahoma" w:hAnsi="Tahoma" w:cs="Tahoma"/>
          <w:sz w:val="24"/>
          <w:szCs w:val="24"/>
        </w:rPr>
      </w:pPr>
      <w:r w:rsidRPr="00DE4275">
        <w:rPr>
          <w:rFonts w:ascii="Tahoma" w:hAnsi="Tahoma" w:cs="Tahoma"/>
          <w:sz w:val="24"/>
          <w:szCs w:val="24"/>
        </w:rPr>
        <w:t xml:space="preserve">The LSSP will coordinate with the </w:t>
      </w:r>
      <w:r w:rsidR="009820DA">
        <w:rPr>
          <w:rFonts w:ascii="Tahoma" w:hAnsi="Tahoma" w:cs="Tahoma"/>
          <w:sz w:val="24"/>
          <w:szCs w:val="24"/>
        </w:rPr>
        <w:t xml:space="preserve">Special Education clerk and </w:t>
      </w:r>
      <w:r w:rsidRPr="00DE4275">
        <w:rPr>
          <w:rFonts w:ascii="Tahoma" w:hAnsi="Tahoma" w:cs="Tahoma"/>
          <w:sz w:val="24"/>
          <w:szCs w:val="24"/>
        </w:rPr>
        <w:t>Diagnostician to schedule the ARD</w:t>
      </w:r>
      <w:r w:rsidR="00AD4BA7">
        <w:rPr>
          <w:rFonts w:ascii="Tahoma" w:hAnsi="Tahoma" w:cs="Tahoma"/>
          <w:sz w:val="24"/>
          <w:szCs w:val="24"/>
        </w:rPr>
        <w:t xml:space="preserve"> within (30 calendar days from FIE) timeline</w:t>
      </w:r>
      <w:r w:rsidRPr="00DE4275">
        <w:rPr>
          <w:rFonts w:ascii="Tahoma" w:hAnsi="Tahoma" w:cs="Tahoma"/>
          <w:sz w:val="24"/>
          <w:szCs w:val="24"/>
        </w:rPr>
        <w:t xml:space="preserve">. </w:t>
      </w:r>
    </w:p>
    <w:p w14:paraId="576C05C0" w14:textId="77777777" w:rsidR="00014A85" w:rsidRPr="00DE4275" w:rsidRDefault="00014A85">
      <w:pPr>
        <w:rPr>
          <w:rFonts w:ascii="Tahoma" w:hAnsi="Tahoma" w:cs="Tahoma"/>
          <w:b/>
          <w:sz w:val="24"/>
          <w:szCs w:val="24"/>
          <w:u w:val="single"/>
        </w:rPr>
      </w:pPr>
      <w:r w:rsidRPr="00DE4275">
        <w:rPr>
          <w:rFonts w:ascii="Tahoma" w:hAnsi="Tahoma" w:cs="Tahoma"/>
          <w:b/>
          <w:sz w:val="24"/>
          <w:szCs w:val="24"/>
          <w:u w:val="single"/>
        </w:rPr>
        <w:t xml:space="preserve">Presentation </w:t>
      </w:r>
      <w:r w:rsidR="00AD6A9C" w:rsidRPr="00DE4275">
        <w:rPr>
          <w:rFonts w:ascii="Tahoma" w:hAnsi="Tahoma" w:cs="Tahoma"/>
          <w:b/>
          <w:sz w:val="24"/>
          <w:szCs w:val="24"/>
          <w:u w:val="single"/>
        </w:rPr>
        <w:t>of the Psychological Evaluation</w:t>
      </w:r>
      <w:r w:rsidR="002415DF">
        <w:rPr>
          <w:rFonts w:ascii="Tahoma" w:hAnsi="Tahoma" w:cs="Tahoma"/>
          <w:b/>
          <w:sz w:val="24"/>
          <w:szCs w:val="24"/>
          <w:u w:val="single"/>
        </w:rPr>
        <w:t>s</w:t>
      </w:r>
    </w:p>
    <w:p w14:paraId="75269C88" w14:textId="77777777" w:rsidR="00AD6A9C" w:rsidRPr="00DE4275" w:rsidRDefault="002415DF" w:rsidP="00AD6A9C">
      <w:pPr>
        <w:pStyle w:val="ListParagraph"/>
        <w:numPr>
          <w:ilvl w:val="0"/>
          <w:numId w:val="2"/>
        </w:numPr>
        <w:rPr>
          <w:rFonts w:ascii="Tahoma" w:hAnsi="Tahoma" w:cs="Tahoma"/>
          <w:sz w:val="24"/>
          <w:szCs w:val="24"/>
        </w:rPr>
      </w:pPr>
      <w:r>
        <w:rPr>
          <w:rFonts w:ascii="Tahoma" w:hAnsi="Tahoma" w:cs="Tahoma"/>
          <w:sz w:val="24"/>
          <w:szCs w:val="24"/>
        </w:rPr>
        <w:t xml:space="preserve">Best practice is parents should be informed of eligibility results prior to the ARD meeting by the LSSP. </w:t>
      </w:r>
    </w:p>
    <w:p w14:paraId="64912E52" w14:textId="77777777" w:rsidR="002415DF" w:rsidRPr="002415DF" w:rsidRDefault="00AD6A9C" w:rsidP="009977FE">
      <w:pPr>
        <w:pStyle w:val="ListParagraph"/>
        <w:numPr>
          <w:ilvl w:val="0"/>
          <w:numId w:val="2"/>
        </w:numPr>
        <w:rPr>
          <w:rFonts w:ascii="Tahoma" w:hAnsi="Tahoma" w:cs="Tahoma"/>
          <w:sz w:val="24"/>
          <w:szCs w:val="24"/>
        </w:rPr>
      </w:pPr>
      <w:r w:rsidRPr="002415DF">
        <w:rPr>
          <w:rFonts w:ascii="Tahoma" w:hAnsi="Tahoma" w:cs="Tahoma"/>
          <w:sz w:val="24"/>
          <w:szCs w:val="24"/>
        </w:rPr>
        <w:t xml:space="preserve">The </w:t>
      </w:r>
      <w:r w:rsidR="002415DF" w:rsidRPr="002415DF">
        <w:rPr>
          <w:rFonts w:ascii="Tahoma" w:hAnsi="Tahoma" w:cs="Tahoma"/>
          <w:sz w:val="24"/>
          <w:szCs w:val="24"/>
        </w:rPr>
        <w:t xml:space="preserve">LSSP </w:t>
      </w:r>
      <w:r w:rsidR="0079636D" w:rsidRPr="002415DF">
        <w:rPr>
          <w:rFonts w:ascii="Tahoma" w:hAnsi="Tahoma" w:cs="Tahoma"/>
          <w:sz w:val="24"/>
          <w:szCs w:val="24"/>
        </w:rPr>
        <w:t xml:space="preserve">will </w:t>
      </w:r>
      <w:r w:rsidR="002415DF" w:rsidRPr="002415DF">
        <w:rPr>
          <w:rFonts w:ascii="Tahoma" w:hAnsi="Tahoma" w:cs="Tahoma"/>
          <w:sz w:val="24"/>
          <w:szCs w:val="24"/>
        </w:rPr>
        <w:t>attend all ARDs where psychological</w:t>
      </w:r>
      <w:r w:rsidR="002415DF">
        <w:rPr>
          <w:rFonts w:ascii="Tahoma" w:hAnsi="Tahoma" w:cs="Tahoma"/>
          <w:sz w:val="24"/>
          <w:szCs w:val="24"/>
        </w:rPr>
        <w:t xml:space="preserve"> evaluations</w:t>
      </w:r>
      <w:r w:rsidR="002415DF" w:rsidRPr="002415DF">
        <w:rPr>
          <w:rFonts w:ascii="Tahoma" w:hAnsi="Tahoma" w:cs="Tahoma"/>
          <w:sz w:val="24"/>
          <w:szCs w:val="24"/>
        </w:rPr>
        <w:t xml:space="preserve"> are being presented.  </w:t>
      </w:r>
    </w:p>
    <w:p w14:paraId="5DAB6C7B" w14:textId="77777777" w:rsidR="00DC30BF" w:rsidRDefault="00DC30BF" w:rsidP="00CB35EB">
      <w:pPr>
        <w:rPr>
          <w:rFonts w:ascii="Tahoma" w:hAnsi="Tahoma" w:cs="Tahoma"/>
          <w:sz w:val="24"/>
          <w:szCs w:val="24"/>
          <w:highlight w:val="yellow"/>
        </w:rPr>
      </w:pPr>
    </w:p>
    <w:p w14:paraId="607E01E7" w14:textId="77777777" w:rsidR="00F96414" w:rsidRPr="00E50D36" w:rsidRDefault="00F96414" w:rsidP="00E50D36">
      <w:pPr>
        <w:pStyle w:val="ListParagraph"/>
        <w:numPr>
          <w:ilvl w:val="0"/>
          <w:numId w:val="1"/>
        </w:numPr>
        <w:rPr>
          <w:rFonts w:ascii="Tahoma" w:hAnsi="Tahoma" w:cs="Tahoma"/>
          <w:b/>
          <w:sz w:val="24"/>
          <w:szCs w:val="24"/>
          <w:u w:val="single"/>
        </w:rPr>
      </w:pPr>
      <w:r w:rsidRPr="00E50D36">
        <w:rPr>
          <w:rFonts w:ascii="Tahoma" w:hAnsi="Tahoma" w:cs="Tahoma"/>
          <w:b/>
          <w:sz w:val="24"/>
          <w:szCs w:val="24"/>
          <w:u w:val="single"/>
        </w:rPr>
        <w:t>When a parent provides an outside evaluation indicating that the student is AU/PDD</w:t>
      </w:r>
      <w:r w:rsidR="003C4497" w:rsidRPr="00E50D36">
        <w:rPr>
          <w:rFonts w:ascii="Tahoma" w:hAnsi="Tahoma" w:cs="Tahoma"/>
          <w:b/>
          <w:sz w:val="24"/>
          <w:szCs w:val="24"/>
          <w:u w:val="single"/>
        </w:rPr>
        <w:t>/ED</w:t>
      </w:r>
      <w:r w:rsidR="00E50D36" w:rsidRPr="00E50D36">
        <w:rPr>
          <w:rFonts w:ascii="Tahoma" w:hAnsi="Tahoma" w:cs="Tahoma"/>
          <w:b/>
          <w:sz w:val="24"/>
          <w:szCs w:val="24"/>
          <w:u w:val="single"/>
        </w:rPr>
        <w:t>, and the student has never been identified as a student needing special services</w:t>
      </w:r>
    </w:p>
    <w:p w14:paraId="2A3C749F" w14:textId="77777777" w:rsidR="002415DF" w:rsidRDefault="008B46FE" w:rsidP="009F19EC">
      <w:pPr>
        <w:rPr>
          <w:rFonts w:ascii="Tahoma" w:hAnsi="Tahoma" w:cs="Tahoma"/>
          <w:sz w:val="24"/>
          <w:szCs w:val="24"/>
        </w:rPr>
      </w:pPr>
      <w:r w:rsidRPr="00F50067">
        <w:rPr>
          <w:rFonts w:ascii="Tahoma" w:hAnsi="Tahoma" w:cs="Tahoma"/>
          <w:b/>
          <w:sz w:val="24"/>
          <w:szCs w:val="24"/>
        </w:rPr>
        <w:t>Within five days of receipt</w:t>
      </w:r>
      <w:r w:rsidR="00FC3ADA" w:rsidRPr="00F50067">
        <w:rPr>
          <w:rFonts w:ascii="Tahoma" w:hAnsi="Tahoma" w:cs="Tahoma"/>
          <w:b/>
          <w:sz w:val="24"/>
          <w:szCs w:val="24"/>
        </w:rPr>
        <w:t xml:space="preserve"> of the report</w:t>
      </w:r>
      <w:r>
        <w:rPr>
          <w:rFonts w:ascii="Tahoma" w:hAnsi="Tahoma" w:cs="Tahoma"/>
          <w:sz w:val="24"/>
          <w:szCs w:val="24"/>
        </w:rPr>
        <w:t xml:space="preserve"> from the parent, t</w:t>
      </w:r>
      <w:r w:rsidR="00A60ED2">
        <w:rPr>
          <w:rFonts w:ascii="Tahoma" w:hAnsi="Tahoma" w:cs="Tahoma"/>
          <w:sz w:val="24"/>
          <w:szCs w:val="24"/>
        </w:rPr>
        <w:t xml:space="preserve">he campus diagnostician will contact the LSSP advising him/her that </w:t>
      </w:r>
      <w:r>
        <w:rPr>
          <w:rFonts w:ascii="Tahoma" w:hAnsi="Tahoma" w:cs="Tahoma"/>
          <w:sz w:val="24"/>
          <w:szCs w:val="24"/>
        </w:rPr>
        <w:t xml:space="preserve">the </w:t>
      </w:r>
      <w:r w:rsidR="00A60ED2">
        <w:rPr>
          <w:rFonts w:ascii="Tahoma" w:hAnsi="Tahoma" w:cs="Tahoma"/>
          <w:sz w:val="24"/>
          <w:szCs w:val="24"/>
        </w:rPr>
        <w:t xml:space="preserve">parent has </w:t>
      </w:r>
      <w:r>
        <w:rPr>
          <w:rFonts w:ascii="Tahoma" w:hAnsi="Tahoma" w:cs="Tahoma"/>
          <w:sz w:val="24"/>
          <w:szCs w:val="24"/>
        </w:rPr>
        <w:t xml:space="preserve">an </w:t>
      </w:r>
      <w:r w:rsidR="001C34FD">
        <w:rPr>
          <w:rFonts w:ascii="Tahoma" w:hAnsi="Tahoma" w:cs="Tahoma"/>
          <w:sz w:val="24"/>
          <w:szCs w:val="24"/>
        </w:rPr>
        <w:t>outside evaluation</w:t>
      </w:r>
      <w:r>
        <w:rPr>
          <w:rFonts w:ascii="Tahoma" w:hAnsi="Tahoma" w:cs="Tahoma"/>
          <w:sz w:val="24"/>
          <w:szCs w:val="24"/>
        </w:rPr>
        <w:t xml:space="preserve">. </w:t>
      </w:r>
      <w:r w:rsidR="00980CD1">
        <w:rPr>
          <w:rFonts w:ascii="Tahoma" w:hAnsi="Tahoma" w:cs="Tahoma"/>
          <w:sz w:val="24"/>
          <w:szCs w:val="24"/>
        </w:rPr>
        <w:t xml:space="preserve">The campus clerk </w:t>
      </w:r>
      <w:r w:rsidR="002415DF">
        <w:rPr>
          <w:rFonts w:ascii="Tahoma" w:hAnsi="Tahoma" w:cs="Tahoma"/>
          <w:sz w:val="24"/>
          <w:szCs w:val="24"/>
        </w:rPr>
        <w:t xml:space="preserve">or diagnostician will contact the assigned LSSP to review the outside evaluation. </w:t>
      </w:r>
    </w:p>
    <w:p w14:paraId="14E55144" w14:textId="77777777" w:rsidR="002F49CB" w:rsidRDefault="001C34FD" w:rsidP="009F19EC">
      <w:pPr>
        <w:rPr>
          <w:rFonts w:ascii="Tahoma" w:hAnsi="Tahoma" w:cs="Tahoma"/>
          <w:sz w:val="24"/>
          <w:szCs w:val="24"/>
        </w:rPr>
      </w:pPr>
      <w:r>
        <w:rPr>
          <w:rFonts w:ascii="Tahoma" w:hAnsi="Tahoma" w:cs="Tahoma"/>
          <w:sz w:val="24"/>
          <w:szCs w:val="24"/>
        </w:rPr>
        <w:t xml:space="preserve">The LSSP will review the outside evaluation </w:t>
      </w:r>
      <w:r w:rsidRPr="00F50067">
        <w:rPr>
          <w:rFonts w:ascii="Tahoma" w:hAnsi="Tahoma" w:cs="Tahoma"/>
          <w:b/>
          <w:sz w:val="24"/>
          <w:szCs w:val="24"/>
        </w:rPr>
        <w:t>within five school da</w:t>
      </w:r>
      <w:r w:rsidR="008B46FE" w:rsidRPr="00F50067">
        <w:rPr>
          <w:rFonts w:ascii="Tahoma" w:hAnsi="Tahoma" w:cs="Tahoma"/>
          <w:b/>
          <w:sz w:val="24"/>
          <w:szCs w:val="24"/>
        </w:rPr>
        <w:t>ys of receipt of report</w:t>
      </w:r>
      <w:r w:rsidR="00E13D4C">
        <w:rPr>
          <w:rFonts w:ascii="Tahoma" w:hAnsi="Tahoma" w:cs="Tahoma"/>
          <w:b/>
          <w:sz w:val="24"/>
          <w:szCs w:val="24"/>
        </w:rPr>
        <w:t xml:space="preserve"> </w:t>
      </w:r>
      <w:r w:rsidR="00E13D4C" w:rsidRPr="00E13D4C">
        <w:rPr>
          <w:rFonts w:ascii="Tahoma" w:hAnsi="Tahoma" w:cs="Tahoma"/>
          <w:sz w:val="24"/>
          <w:szCs w:val="24"/>
        </w:rPr>
        <w:t>and will contact the diagnostician advising her/him that the report has been reviewed</w:t>
      </w:r>
      <w:r w:rsidRPr="00E13D4C">
        <w:rPr>
          <w:rFonts w:ascii="Tahoma" w:hAnsi="Tahoma" w:cs="Tahoma"/>
          <w:sz w:val="24"/>
          <w:szCs w:val="24"/>
        </w:rPr>
        <w:t>.</w:t>
      </w:r>
      <w:r w:rsidR="009F19EC">
        <w:rPr>
          <w:rFonts w:ascii="Tahoma" w:hAnsi="Tahoma" w:cs="Tahoma"/>
          <w:sz w:val="24"/>
          <w:szCs w:val="24"/>
        </w:rPr>
        <w:t xml:space="preserve"> </w:t>
      </w:r>
      <w:r w:rsidR="002F49CB">
        <w:rPr>
          <w:rFonts w:ascii="Tahoma" w:hAnsi="Tahoma" w:cs="Tahoma"/>
          <w:sz w:val="24"/>
          <w:szCs w:val="24"/>
        </w:rPr>
        <w:t>The LSSP will meet with the RtI team, including the diagnostician, to consider the evaluation and all other pertinent data. The RtI team will make the determination of one of the following:</w:t>
      </w:r>
    </w:p>
    <w:p w14:paraId="0C30FCB4" w14:textId="77777777" w:rsidR="002F49CB" w:rsidRDefault="002F49CB" w:rsidP="002F49CB">
      <w:pPr>
        <w:pStyle w:val="ListParagraph"/>
        <w:numPr>
          <w:ilvl w:val="0"/>
          <w:numId w:val="10"/>
        </w:numPr>
        <w:rPr>
          <w:rFonts w:ascii="Tahoma" w:hAnsi="Tahoma" w:cs="Tahoma"/>
          <w:sz w:val="24"/>
          <w:szCs w:val="24"/>
        </w:rPr>
      </w:pPr>
      <w:r>
        <w:rPr>
          <w:rFonts w:ascii="Tahoma" w:hAnsi="Tahoma" w:cs="Tahoma"/>
          <w:sz w:val="24"/>
          <w:szCs w:val="24"/>
        </w:rPr>
        <w:t>Provide the parent with a PWN explaining why there is no educational need to test.</w:t>
      </w:r>
    </w:p>
    <w:p w14:paraId="497AD6C4" w14:textId="77777777" w:rsidR="009F19EC" w:rsidRPr="00CD0261" w:rsidRDefault="002F49CB" w:rsidP="002F49CB">
      <w:pPr>
        <w:pStyle w:val="ListParagraph"/>
        <w:numPr>
          <w:ilvl w:val="0"/>
          <w:numId w:val="10"/>
        </w:numPr>
        <w:rPr>
          <w:rFonts w:ascii="Tahoma" w:hAnsi="Tahoma" w:cs="Tahoma"/>
          <w:sz w:val="24"/>
          <w:szCs w:val="24"/>
        </w:rPr>
      </w:pPr>
      <w:r>
        <w:rPr>
          <w:rFonts w:ascii="Tahoma" w:hAnsi="Tahoma" w:cs="Tahoma"/>
          <w:sz w:val="24"/>
          <w:szCs w:val="24"/>
        </w:rPr>
        <w:lastRenderedPageBreak/>
        <w:t>Start the referral process.</w:t>
      </w:r>
      <w:r w:rsidR="00CD0261">
        <w:rPr>
          <w:rFonts w:ascii="Tahoma" w:hAnsi="Tahoma" w:cs="Tahoma"/>
          <w:sz w:val="24"/>
          <w:szCs w:val="24"/>
        </w:rPr>
        <w:t xml:space="preserve">  (</w:t>
      </w:r>
      <w:r w:rsidR="009F19EC" w:rsidRPr="00CD0261">
        <w:rPr>
          <w:rFonts w:ascii="Tahoma" w:hAnsi="Tahoma" w:cs="Tahoma"/>
          <w:sz w:val="24"/>
          <w:szCs w:val="24"/>
        </w:rPr>
        <w:t>The campus administrator will complete the BISD referral packet with the parent.</w:t>
      </w:r>
      <w:r w:rsidR="00CD0261">
        <w:rPr>
          <w:rFonts w:ascii="Tahoma" w:hAnsi="Tahoma" w:cs="Tahoma"/>
          <w:sz w:val="24"/>
          <w:szCs w:val="24"/>
        </w:rPr>
        <w:t>)</w:t>
      </w:r>
      <w:r w:rsidR="009F19EC" w:rsidRPr="00CD0261">
        <w:rPr>
          <w:rFonts w:ascii="Tahoma" w:hAnsi="Tahoma" w:cs="Tahoma"/>
          <w:sz w:val="24"/>
          <w:szCs w:val="24"/>
        </w:rPr>
        <w:t xml:space="preserve">  </w:t>
      </w:r>
    </w:p>
    <w:p w14:paraId="5E48339C" w14:textId="77777777" w:rsidR="006A2690" w:rsidRPr="006A2690" w:rsidRDefault="00461999" w:rsidP="006A2690">
      <w:pPr>
        <w:rPr>
          <w:rFonts w:ascii="Tahoma" w:hAnsi="Tahoma" w:cs="Tahoma"/>
          <w:sz w:val="24"/>
          <w:szCs w:val="24"/>
        </w:rPr>
      </w:pPr>
      <w:r w:rsidRPr="006A2690">
        <w:rPr>
          <w:rFonts w:ascii="Tahoma" w:hAnsi="Tahoma" w:cs="Tahoma"/>
          <w:sz w:val="24"/>
          <w:szCs w:val="24"/>
        </w:rPr>
        <w:t>The Assessment team (LSSP, E</w:t>
      </w:r>
      <w:r w:rsidR="00F30985">
        <w:rPr>
          <w:rFonts w:ascii="Tahoma" w:hAnsi="Tahoma" w:cs="Tahoma"/>
          <w:sz w:val="24"/>
          <w:szCs w:val="24"/>
        </w:rPr>
        <w:t xml:space="preserve">d. </w:t>
      </w:r>
      <w:r w:rsidRPr="006A2690">
        <w:rPr>
          <w:rFonts w:ascii="Tahoma" w:hAnsi="Tahoma" w:cs="Tahoma"/>
          <w:sz w:val="24"/>
          <w:szCs w:val="24"/>
        </w:rPr>
        <w:t>D</w:t>
      </w:r>
      <w:r w:rsidR="00F30985">
        <w:rPr>
          <w:rFonts w:ascii="Tahoma" w:hAnsi="Tahoma" w:cs="Tahoma"/>
          <w:sz w:val="24"/>
          <w:szCs w:val="24"/>
        </w:rPr>
        <w:t>iagnostician</w:t>
      </w:r>
      <w:r w:rsidRPr="006A2690">
        <w:rPr>
          <w:rFonts w:ascii="Tahoma" w:hAnsi="Tahoma" w:cs="Tahoma"/>
          <w:sz w:val="24"/>
          <w:szCs w:val="24"/>
        </w:rPr>
        <w:t>, SLP), will meet to complete a REED.  The REED must address ALL areas of the FIE.  If the REED determines that all areas of the FIE are covered, then the REED becomes the FIE</w:t>
      </w:r>
      <w:r w:rsidR="0013078D">
        <w:rPr>
          <w:rFonts w:ascii="Tahoma" w:hAnsi="Tahoma" w:cs="Tahoma"/>
          <w:sz w:val="24"/>
          <w:szCs w:val="24"/>
        </w:rPr>
        <w:t>. T</w:t>
      </w:r>
      <w:r w:rsidRPr="006A2690">
        <w:rPr>
          <w:rFonts w:ascii="Tahoma" w:hAnsi="Tahoma" w:cs="Tahoma"/>
          <w:sz w:val="24"/>
          <w:szCs w:val="24"/>
        </w:rPr>
        <w:t>he assessment team is ready to go to ARD.  If the REED determines that further</w:t>
      </w:r>
      <w:r w:rsidR="006A2690" w:rsidRPr="006A2690">
        <w:rPr>
          <w:rFonts w:ascii="Tahoma" w:hAnsi="Tahoma" w:cs="Tahoma"/>
          <w:sz w:val="24"/>
          <w:szCs w:val="24"/>
        </w:rPr>
        <w:t xml:space="preserve"> assessment is necessary to complete the FIE, then the assessment team completes the NOPE (Notice of Proposal to Evaluate).  The Diagnostician will meet with the parent to explain the NOPE and obtain consent for testing.</w:t>
      </w:r>
    </w:p>
    <w:p w14:paraId="130F4C6A" w14:textId="77777777" w:rsidR="00916A67" w:rsidRDefault="005744D4" w:rsidP="008A4059">
      <w:pPr>
        <w:rPr>
          <w:rFonts w:ascii="Tahoma" w:hAnsi="Tahoma" w:cs="Tahoma"/>
          <w:sz w:val="24"/>
          <w:szCs w:val="24"/>
        </w:rPr>
      </w:pPr>
      <w:r>
        <w:rPr>
          <w:rFonts w:ascii="Tahoma" w:hAnsi="Tahoma" w:cs="Tahoma"/>
          <w:sz w:val="24"/>
          <w:szCs w:val="24"/>
        </w:rPr>
        <w:t xml:space="preserve">The LSSP </w:t>
      </w:r>
      <w:r w:rsidR="00C55332">
        <w:rPr>
          <w:rFonts w:ascii="Tahoma" w:hAnsi="Tahoma" w:cs="Tahoma"/>
          <w:sz w:val="24"/>
          <w:szCs w:val="24"/>
        </w:rPr>
        <w:t xml:space="preserve">will consult with other assessment personnel to determine if additional data is needed. </w:t>
      </w:r>
      <w:r w:rsidR="00B25B00">
        <w:rPr>
          <w:rFonts w:ascii="Tahoma" w:hAnsi="Tahoma" w:cs="Tahoma"/>
          <w:sz w:val="24"/>
          <w:szCs w:val="24"/>
        </w:rPr>
        <w:t>Either the D</w:t>
      </w:r>
      <w:r w:rsidR="00C55332">
        <w:rPr>
          <w:rFonts w:ascii="Tahoma" w:hAnsi="Tahoma" w:cs="Tahoma"/>
          <w:sz w:val="24"/>
          <w:szCs w:val="24"/>
        </w:rPr>
        <w:t>iagnostician</w:t>
      </w:r>
      <w:r w:rsidR="007978BC">
        <w:rPr>
          <w:rFonts w:ascii="Tahoma" w:hAnsi="Tahoma" w:cs="Tahoma"/>
          <w:sz w:val="24"/>
          <w:szCs w:val="24"/>
        </w:rPr>
        <w:t xml:space="preserve"> or the LSSP (as agreed)</w:t>
      </w:r>
      <w:r w:rsidR="00C55332">
        <w:rPr>
          <w:rFonts w:ascii="Tahoma" w:hAnsi="Tahoma" w:cs="Tahoma"/>
          <w:sz w:val="24"/>
          <w:szCs w:val="24"/>
        </w:rPr>
        <w:t xml:space="preserve"> will open an FIE/REED, so all assessment personne</w:t>
      </w:r>
      <w:r w:rsidR="009F19EC">
        <w:rPr>
          <w:rFonts w:ascii="Tahoma" w:hAnsi="Tahoma" w:cs="Tahoma"/>
          <w:sz w:val="24"/>
          <w:szCs w:val="24"/>
        </w:rPr>
        <w:t>l can upload information to IEPplus</w:t>
      </w:r>
      <w:r w:rsidR="00C55332">
        <w:rPr>
          <w:rFonts w:ascii="Tahoma" w:hAnsi="Tahoma" w:cs="Tahoma"/>
          <w:sz w:val="24"/>
          <w:szCs w:val="24"/>
        </w:rPr>
        <w:t xml:space="preserve">.  </w:t>
      </w:r>
    </w:p>
    <w:p w14:paraId="058334BE" w14:textId="77777777" w:rsidR="008A4059" w:rsidRDefault="008A4059" w:rsidP="008A4059">
      <w:pPr>
        <w:rPr>
          <w:rFonts w:ascii="Tahoma" w:hAnsi="Tahoma" w:cs="Tahoma"/>
          <w:sz w:val="24"/>
          <w:szCs w:val="24"/>
        </w:rPr>
      </w:pPr>
      <w:r w:rsidRPr="009B6641">
        <w:rPr>
          <w:rFonts w:ascii="Tahoma" w:hAnsi="Tahoma" w:cs="Tahoma"/>
          <w:sz w:val="24"/>
          <w:szCs w:val="24"/>
        </w:rPr>
        <w:t>The outside evaluation may also be s</w:t>
      </w:r>
      <w:r w:rsidR="00C55332">
        <w:rPr>
          <w:rFonts w:ascii="Tahoma" w:hAnsi="Tahoma" w:cs="Tahoma"/>
          <w:sz w:val="24"/>
          <w:szCs w:val="24"/>
        </w:rPr>
        <w:t xml:space="preserve">canned and attached to the </w:t>
      </w:r>
      <w:r w:rsidRPr="009B6641">
        <w:rPr>
          <w:rFonts w:ascii="Tahoma" w:hAnsi="Tahoma" w:cs="Tahoma"/>
          <w:sz w:val="24"/>
          <w:szCs w:val="24"/>
        </w:rPr>
        <w:t>FIE</w:t>
      </w:r>
      <w:r w:rsidR="00C55332">
        <w:rPr>
          <w:rFonts w:ascii="Tahoma" w:hAnsi="Tahoma" w:cs="Tahoma"/>
          <w:sz w:val="24"/>
          <w:szCs w:val="24"/>
        </w:rPr>
        <w:t>/REED</w:t>
      </w:r>
      <w:r w:rsidRPr="009B6641">
        <w:rPr>
          <w:rFonts w:ascii="Tahoma" w:hAnsi="Tahoma" w:cs="Tahoma"/>
          <w:sz w:val="24"/>
          <w:szCs w:val="24"/>
        </w:rPr>
        <w:t xml:space="preserve"> in IEPplus. (Steps located on webpage.)</w:t>
      </w:r>
      <w:r w:rsidR="00916A67">
        <w:rPr>
          <w:rFonts w:ascii="Tahoma" w:hAnsi="Tahoma" w:cs="Tahoma"/>
          <w:sz w:val="24"/>
          <w:szCs w:val="24"/>
        </w:rPr>
        <w:t xml:space="preserve"> In addition, all information from the outside evaluation should be included on the BISD FIE document. </w:t>
      </w:r>
    </w:p>
    <w:p w14:paraId="4832A9BE" w14:textId="77777777" w:rsidR="008B3C44" w:rsidRPr="009B6641" w:rsidRDefault="008B3C44" w:rsidP="008A4059">
      <w:pPr>
        <w:rPr>
          <w:rFonts w:ascii="Tahoma" w:hAnsi="Tahoma" w:cs="Tahoma"/>
          <w:sz w:val="24"/>
          <w:szCs w:val="24"/>
        </w:rPr>
      </w:pPr>
      <w:r>
        <w:rPr>
          <w:rFonts w:ascii="Tahoma" w:hAnsi="Tahoma" w:cs="Tahoma"/>
          <w:sz w:val="24"/>
          <w:szCs w:val="24"/>
        </w:rPr>
        <w:t>The FIE must be completed within the 45 school days timeline.</w:t>
      </w:r>
    </w:p>
    <w:p w14:paraId="26B65DF0" w14:textId="77777777" w:rsidR="00B704C9" w:rsidRDefault="007775CD" w:rsidP="00B704C9">
      <w:pPr>
        <w:rPr>
          <w:rFonts w:ascii="Tahoma" w:hAnsi="Tahoma" w:cs="Tahoma"/>
          <w:sz w:val="24"/>
          <w:szCs w:val="24"/>
        </w:rPr>
      </w:pPr>
      <w:r>
        <w:rPr>
          <w:rFonts w:ascii="Tahoma" w:hAnsi="Tahoma" w:cs="Tahoma"/>
          <w:sz w:val="24"/>
          <w:szCs w:val="24"/>
        </w:rPr>
        <w:t>The LSSP and Diagnostician</w:t>
      </w:r>
      <w:r w:rsidR="00B704C9" w:rsidRPr="001162C1">
        <w:rPr>
          <w:rFonts w:ascii="Tahoma" w:hAnsi="Tahoma" w:cs="Tahoma"/>
          <w:sz w:val="24"/>
          <w:szCs w:val="24"/>
        </w:rPr>
        <w:t xml:space="preserve"> must work collaboratively to make sure the ARD is held within </w:t>
      </w:r>
      <w:r w:rsidR="00A91A5F">
        <w:rPr>
          <w:rFonts w:ascii="Tahoma" w:hAnsi="Tahoma" w:cs="Tahoma"/>
          <w:sz w:val="24"/>
          <w:szCs w:val="24"/>
        </w:rPr>
        <w:t xml:space="preserve">(30 calendar days from the FIE) </w:t>
      </w:r>
      <w:r w:rsidR="00B704C9" w:rsidRPr="001162C1">
        <w:rPr>
          <w:rFonts w:ascii="Tahoma" w:hAnsi="Tahoma" w:cs="Tahoma"/>
          <w:sz w:val="24"/>
          <w:szCs w:val="24"/>
        </w:rPr>
        <w:t>timelines.</w:t>
      </w:r>
    </w:p>
    <w:p w14:paraId="3965B8CE" w14:textId="77777777" w:rsidR="00E50D36" w:rsidRPr="00DE4275" w:rsidRDefault="00E50D36" w:rsidP="00E50D36">
      <w:pPr>
        <w:rPr>
          <w:rFonts w:ascii="Tahoma" w:hAnsi="Tahoma" w:cs="Tahoma"/>
          <w:b/>
          <w:sz w:val="24"/>
          <w:szCs w:val="24"/>
          <w:u w:val="single"/>
        </w:rPr>
      </w:pPr>
      <w:r w:rsidRPr="00DE4275">
        <w:rPr>
          <w:rFonts w:ascii="Tahoma" w:hAnsi="Tahoma" w:cs="Tahoma"/>
          <w:b/>
          <w:sz w:val="24"/>
          <w:szCs w:val="24"/>
          <w:u w:val="single"/>
        </w:rPr>
        <w:t>Presentation of the Psychological Evaluation</w:t>
      </w:r>
    </w:p>
    <w:p w14:paraId="7224031A" w14:textId="77777777" w:rsidR="00916A67" w:rsidRPr="00DE4275" w:rsidRDefault="00916A67" w:rsidP="00916A67">
      <w:pPr>
        <w:pStyle w:val="ListParagraph"/>
        <w:numPr>
          <w:ilvl w:val="0"/>
          <w:numId w:val="6"/>
        </w:numPr>
        <w:rPr>
          <w:rFonts w:ascii="Tahoma" w:hAnsi="Tahoma" w:cs="Tahoma"/>
          <w:sz w:val="24"/>
          <w:szCs w:val="24"/>
        </w:rPr>
      </w:pPr>
      <w:r>
        <w:rPr>
          <w:rFonts w:ascii="Tahoma" w:hAnsi="Tahoma" w:cs="Tahoma"/>
          <w:sz w:val="24"/>
          <w:szCs w:val="24"/>
        </w:rPr>
        <w:t xml:space="preserve">Best practice is parents should be informed of eligibility results prior to the ARD meeting by the LSSP. </w:t>
      </w:r>
    </w:p>
    <w:p w14:paraId="01860A68" w14:textId="7F2B0C49" w:rsidR="00916A67" w:rsidRPr="002415DF" w:rsidRDefault="1D978998" w:rsidP="1D978998">
      <w:pPr>
        <w:pStyle w:val="ListParagraph"/>
        <w:numPr>
          <w:ilvl w:val="0"/>
          <w:numId w:val="6"/>
        </w:numPr>
        <w:rPr>
          <w:rFonts w:ascii="Tahoma" w:hAnsi="Tahoma" w:cs="Tahoma"/>
          <w:sz w:val="24"/>
          <w:szCs w:val="24"/>
        </w:rPr>
      </w:pPr>
      <w:r w:rsidRPr="1D978998">
        <w:rPr>
          <w:rFonts w:ascii="Tahoma" w:hAnsi="Tahoma" w:cs="Tahoma"/>
          <w:sz w:val="24"/>
          <w:szCs w:val="24"/>
        </w:rPr>
        <w:t xml:space="preserve">The LSSP will attend all ARDs where </w:t>
      </w:r>
      <w:r w:rsidRPr="00D63D84">
        <w:rPr>
          <w:rFonts w:ascii="Tahoma" w:hAnsi="Tahoma" w:cs="Tahoma"/>
          <w:sz w:val="24"/>
          <w:szCs w:val="24"/>
        </w:rPr>
        <w:t>initial</w:t>
      </w:r>
      <w:r w:rsidRPr="1D978998">
        <w:rPr>
          <w:rFonts w:ascii="Tahoma" w:hAnsi="Tahoma" w:cs="Tahoma"/>
          <w:sz w:val="24"/>
          <w:szCs w:val="24"/>
        </w:rPr>
        <w:t xml:space="preserve"> psychological evaluations are being presented.  </w:t>
      </w:r>
    </w:p>
    <w:p w14:paraId="02EB378F" w14:textId="77777777" w:rsidR="0071584C" w:rsidRPr="0071584C" w:rsidRDefault="0071584C" w:rsidP="0071584C">
      <w:pPr>
        <w:rPr>
          <w:rFonts w:ascii="Tahoma" w:hAnsi="Tahoma" w:cs="Tahoma"/>
          <w:sz w:val="24"/>
          <w:szCs w:val="24"/>
        </w:rPr>
      </w:pPr>
    </w:p>
    <w:p w14:paraId="47E0E532" w14:textId="77777777" w:rsidR="00B704C9" w:rsidRPr="008A337C" w:rsidRDefault="00B704C9" w:rsidP="008A337C">
      <w:pPr>
        <w:pStyle w:val="ListParagraph"/>
        <w:numPr>
          <w:ilvl w:val="0"/>
          <w:numId w:val="1"/>
        </w:numPr>
        <w:rPr>
          <w:rFonts w:ascii="Tahoma" w:hAnsi="Tahoma" w:cs="Tahoma"/>
          <w:b/>
          <w:sz w:val="24"/>
          <w:szCs w:val="24"/>
          <w:u w:val="single"/>
        </w:rPr>
      </w:pPr>
      <w:r w:rsidRPr="008A337C">
        <w:rPr>
          <w:rFonts w:ascii="Tahoma" w:hAnsi="Tahoma" w:cs="Tahoma"/>
          <w:b/>
          <w:sz w:val="24"/>
          <w:szCs w:val="24"/>
          <w:u w:val="single"/>
        </w:rPr>
        <w:t>3 year Re-evaluations</w:t>
      </w:r>
      <w:r w:rsidR="003C4497" w:rsidRPr="008A337C">
        <w:rPr>
          <w:rFonts w:ascii="Tahoma" w:hAnsi="Tahoma" w:cs="Tahoma"/>
          <w:b/>
          <w:sz w:val="24"/>
          <w:szCs w:val="24"/>
          <w:u w:val="single"/>
        </w:rPr>
        <w:t xml:space="preserve"> for ED and AU students</w:t>
      </w:r>
    </w:p>
    <w:p w14:paraId="75A1B241" w14:textId="6FF34BAB" w:rsidR="008A4059" w:rsidRPr="008A4059" w:rsidRDefault="1D978998" w:rsidP="1D978998">
      <w:pPr>
        <w:rPr>
          <w:rFonts w:ascii="Tahoma" w:hAnsi="Tahoma" w:cs="Tahoma"/>
          <w:sz w:val="24"/>
          <w:szCs w:val="24"/>
        </w:rPr>
      </w:pPr>
      <w:r w:rsidRPr="1D978998">
        <w:rPr>
          <w:rFonts w:ascii="Tahoma" w:hAnsi="Tahoma" w:cs="Tahoma"/>
          <w:sz w:val="24"/>
          <w:szCs w:val="24"/>
        </w:rPr>
        <w:t>Within the first two weeks of the contractual year, assessment personnel will create a report of students who are due a 3-year FIE this school year. This report will also identify the due date for those FIE’s. (LSSP’s will identify due date for psychological.)</w:t>
      </w:r>
    </w:p>
    <w:p w14:paraId="5089C1A4" w14:textId="77777777" w:rsidR="0057460A" w:rsidRDefault="0057460A" w:rsidP="0057460A">
      <w:pPr>
        <w:rPr>
          <w:rFonts w:ascii="Tahoma" w:hAnsi="Tahoma" w:cs="Tahoma"/>
          <w:sz w:val="24"/>
          <w:szCs w:val="24"/>
        </w:rPr>
      </w:pPr>
      <w:r>
        <w:rPr>
          <w:rFonts w:ascii="Tahoma" w:hAnsi="Tahoma" w:cs="Tahoma"/>
          <w:sz w:val="24"/>
          <w:szCs w:val="24"/>
        </w:rPr>
        <w:t xml:space="preserve">The LSSP will meet with the folder teacher to discuss progress of each student who is due a 3-year evaluation this school year. The LSSP will provide the folder teacher with a REED packet. The LSSP will coordinate with the folder teacher to secure </w:t>
      </w:r>
      <w:r w:rsidR="003B2213">
        <w:rPr>
          <w:rFonts w:ascii="Tahoma" w:hAnsi="Tahoma" w:cs="Tahoma"/>
          <w:sz w:val="24"/>
          <w:szCs w:val="24"/>
        </w:rPr>
        <w:t>the completed packet</w:t>
      </w:r>
      <w:r w:rsidR="003A2025">
        <w:rPr>
          <w:rFonts w:ascii="Tahoma" w:hAnsi="Tahoma" w:cs="Tahoma"/>
          <w:sz w:val="24"/>
          <w:szCs w:val="24"/>
        </w:rPr>
        <w:t xml:space="preserve"> with a time-line set by the LSSP.</w:t>
      </w:r>
      <w:r w:rsidR="003B2213">
        <w:rPr>
          <w:rFonts w:ascii="Tahoma" w:hAnsi="Tahoma" w:cs="Tahoma"/>
          <w:sz w:val="24"/>
          <w:szCs w:val="24"/>
        </w:rPr>
        <w:t xml:space="preserve"> </w:t>
      </w:r>
    </w:p>
    <w:p w14:paraId="252030E2" w14:textId="77777777" w:rsidR="008A4059" w:rsidRDefault="008A4059" w:rsidP="008A4059">
      <w:pPr>
        <w:rPr>
          <w:rFonts w:ascii="Tahoma" w:hAnsi="Tahoma" w:cs="Tahoma"/>
          <w:sz w:val="24"/>
          <w:szCs w:val="24"/>
        </w:rPr>
      </w:pPr>
      <w:r>
        <w:rPr>
          <w:rFonts w:ascii="Tahoma" w:hAnsi="Tahoma" w:cs="Tahoma"/>
          <w:sz w:val="24"/>
          <w:szCs w:val="24"/>
        </w:rPr>
        <w:t>90 days before the FIE due date, the LSSP, the Diagnostic</w:t>
      </w:r>
      <w:r w:rsidR="00B6292C">
        <w:rPr>
          <w:rFonts w:ascii="Tahoma" w:hAnsi="Tahoma" w:cs="Tahoma"/>
          <w:sz w:val="24"/>
          <w:szCs w:val="24"/>
        </w:rPr>
        <w:t xml:space="preserve">ian, and the SLP (when appropriate) will review data. Assessment personnel will </w:t>
      </w:r>
      <w:r>
        <w:rPr>
          <w:rFonts w:ascii="Tahoma" w:hAnsi="Tahoma" w:cs="Tahoma"/>
          <w:sz w:val="24"/>
          <w:szCs w:val="24"/>
        </w:rPr>
        <w:t xml:space="preserve">determine if current evaluation data is sufficient and further testing is not needed </w:t>
      </w:r>
      <w:r w:rsidRPr="007976FE">
        <w:rPr>
          <w:rFonts w:ascii="Tahoma" w:hAnsi="Tahoma" w:cs="Tahoma"/>
          <w:b/>
          <w:sz w:val="24"/>
          <w:szCs w:val="24"/>
          <w:u w:val="single"/>
        </w:rPr>
        <w:t>or</w:t>
      </w:r>
      <w:r>
        <w:rPr>
          <w:rFonts w:ascii="Tahoma" w:hAnsi="Tahoma" w:cs="Tahoma"/>
          <w:b/>
          <w:sz w:val="24"/>
          <w:szCs w:val="24"/>
          <w:u w:val="single"/>
        </w:rPr>
        <w:t xml:space="preserve"> </w:t>
      </w:r>
      <w:r w:rsidRPr="007976FE">
        <w:rPr>
          <w:rFonts w:ascii="Tahoma" w:hAnsi="Tahoma" w:cs="Tahoma"/>
          <w:sz w:val="24"/>
          <w:szCs w:val="24"/>
        </w:rPr>
        <w:t>t</w:t>
      </w:r>
      <w:r>
        <w:rPr>
          <w:rFonts w:ascii="Tahoma" w:hAnsi="Tahoma" w:cs="Tahoma"/>
          <w:sz w:val="24"/>
          <w:szCs w:val="24"/>
        </w:rPr>
        <w:t xml:space="preserve">hat additional assessment is </w:t>
      </w:r>
      <w:r w:rsidRPr="007976FE">
        <w:rPr>
          <w:rFonts w:ascii="Tahoma" w:hAnsi="Tahoma" w:cs="Tahoma"/>
          <w:sz w:val="24"/>
          <w:szCs w:val="24"/>
        </w:rPr>
        <w:t>needed.</w:t>
      </w:r>
    </w:p>
    <w:p w14:paraId="2372758C" w14:textId="77777777" w:rsidR="001175DF" w:rsidRDefault="003C4497" w:rsidP="00B704C9">
      <w:pPr>
        <w:rPr>
          <w:rFonts w:ascii="Tahoma" w:hAnsi="Tahoma" w:cs="Tahoma"/>
          <w:sz w:val="24"/>
          <w:szCs w:val="24"/>
        </w:rPr>
      </w:pPr>
      <w:r>
        <w:rPr>
          <w:rFonts w:ascii="Tahoma" w:hAnsi="Tahoma" w:cs="Tahoma"/>
          <w:sz w:val="24"/>
          <w:szCs w:val="24"/>
        </w:rPr>
        <w:t>Assessment teams must work collaboratively to combin</w:t>
      </w:r>
      <w:r w:rsidR="007133F8">
        <w:rPr>
          <w:rFonts w:ascii="Tahoma" w:hAnsi="Tahoma" w:cs="Tahoma"/>
          <w:sz w:val="24"/>
          <w:szCs w:val="24"/>
        </w:rPr>
        <w:t xml:space="preserve">e all testing into one </w:t>
      </w:r>
      <w:r>
        <w:rPr>
          <w:rFonts w:ascii="Tahoma" w:hAnsi="Tahoma" w:cs="Tahoma"/>
          <w:sz w:val="24"/>
          <w:szCs w:val="24"/>
        </w:rPr>
        <w:t xml:space="preserve">Full Individual Evaluation.  </w:t>
      </w:r>
      <w:r w:rsidR="001C31E1">
        <w:rPr>
          <w:rFonts w:ascii="Tahoma" w:hAnsi="Tahoma" w:cs="Tahoma"/>
          <w:sz w:val="24"/>
          <w:szCs w:val="24"/>
        </w:rPr>
        <w:t>All areas of disability should be addressed in the 3 year FIE.</w:t>
      </w:r>
      <w:r w:rsidR="002D0000">
        <w:rPr>
          <w:rFonts w:ascii="Tahoma" w:hAnsi="Tahoma" w:cs="Tahoma"/>
          <w:sz w:val="24"/>
          <w:szCs w:val="24"/>
        </w:rPr>
        <w:t xml:space="preserve">  T</w:t>
      </w:r>
      <w:r w:rsidR="00D91AAD">
        <w:rPr>
          <w:rFonts w:ascii="Tahoma" w:hAnsi="Tahoma" w:cs="Tahoma"/>
          <w:sz w:val="24"/>
          <w:szCs w:val="24"/>
        </w:rPr>
        <w:t>he SLP will complete</w:t>
      </w:r>
      <w:r w:rsidR="00322ADB">
        <w:rPr>
          <w:rFonts w:ascii="Tahoma" w:hAnsi="Tahoma" w:cs="Tahoma"/>
          <w:sz w:val="24"/>
          <w:szCs w:val="24"/>
        </w:rPr>
        <w:t xml:space="preserve"> the speech and language section of the FI</w:t>
      </w:r>
      <w:r w:rsidR="008A4059">
        <w:rPr>
          <w:rFonts w:ascii="Tahoma" w:hAnsi="Tahoma" w:cs="Tahoma"/>
          <w:sz w:val="24"/>
          <w:szCs w:val="24"/>
        </w:rPr>
        <w:t xml:space="preserve">E, the LSSP will complete </w:t>
      </w:r>
      <w:r w:rsidR="00322ADB">
        <w:rPr>
          <w:rFonts w:ascii="Tahoma" w:hAnsi="Tahoma" w:cs="Tahoma"/>
          <w:sz w:val="24"/>
          <w:szCs w:val="24"/>
        </w:rPr>
        <w:t>the sociological/emotional section</w:t>
      </w:r>
      <w:r w:rsidR="008A4059">
        <w:rPr>
          <w:rFonts w:ascii="Tahoma" w:hAnsi="Tahoma" w:cs="Tahoma"/>
          <w:sz w:val="24"/>
          <w:szCs w:val="24"/>
        </w:rPr>
        <w:t>s</w:t>
      </w:r>
      <w:r w:rsidR="00322ADB">
        <w:rPr>
          <w:rFonts w:ascii="Tahoma" w:hAnsi="Tahoma" w:cs="Tahoma"/>
          <w:sz w:val="24"/>
          <w:szCs w:val="24"/>
        </w:rPr>
        <w:t xml:space="preserve"> of the FIE</w:t>
      </w:r>
      <w:r w:rsidR="008A4059">
        <w:rPr>
          <w:rFonts w:ascii="Tahoma" w:hAnsi="Tahoma" w:cs="Tahoma"/>
          <w:sz w:val="24"/>
          <w:szCs w:val="24"/>
        </w:rPr>
        <w:t>,</w:t>
      </w:r>
      <w:r w:rsidR="00322ADB">
        <w:rPr>
          <w:rFonts w:ascii="Tahoma" w:hAnsi="Tahoma" w:cs="Tahoma"/>
          <w:sz w:val="24"/>
          <w:szCs w:val="24"/>
        </w:rPr>
        <w:t xml:space="preserve"> and the diagnostician will complete the rest of the FIE document. </w:t>
      </w:r>
    </w:p>
    <w:p w14:paraId="7B8DE652" w14:textId="77777777" w:rsidR="00B704C9" w:rsidRDefault="00322ADB" w:rsidP="00B704C9">
      <w:pPr>
        <w:rPr>
          <w:rFonts w:ascii="Tahoma" w:hAnsi="Tahoma" w:cs="Tahoma"/>
          <w:sz w:val="24"/>
          <w:szCs w:val="24"/>
        </w:rPr>
      </w:pPr>
      <w:r>
        <w:rPr>
          <w:rFonts w:ascii="Tahoma" w:hAnsi="Tahoma" w:cs="Tahoma"/>
          <w:sz w:val="24"/>
          <w:szCs w:val="24"/>
        </w:rPr>
        <w:t>The FIE report</w:t>
      </w:r>
      <w:r w:rsidR="001175DF">
        <w:rPr>
          <w:rFonts w:ascii="Tahoma" w:hAnsi="Tahoma" w:cs="Tahoma"/>
          <w:sz w:val="24"/>
          <w:szCs w:val="24"/>
        </w:rPr>
        <w:t xml:space="preserve"> and ARD</w:t>
      </w:r>
      <w:r>
        <w:rPr>
          <w:rFonts w:ascii="Tahoma" w:hAnsi="Tahoma" w:cs="Tahoma"/>
          <w:sz w:val="24"/>
          <w:szCs w:val="24"/>
        </w:rPr>
        <w:t xml:space="preserve"> must be completed within timelines.</w:t>
      </w:r>
    </w:p>
    <w:p w14:paraId="5055D2D2" w14:textId="77777777" w:rsidR="003E043F" w:rsidRPr="008F1E99" w:rsidRDefault="0047782B" w:rsidP="004A5498">
      <w:pPr>
        <w:rPr>
          <w:rFonts w:ascii="Tahoma" w:hAnsi="Tahoma" w:cs="Tahoma"/>
          <w:i/>
          <w:sz w:val="24"/>
          <w:szCs w:val="24"/>
        </w:rPr>
      </w:pPr>
      <w:r>
        <w:rPr>
          <w:rFonts w:ascii="Tahoma" w:hAnsi="Tahoma" w:cs="Tahoma"/>
          <w:b/>
          <w:sz w:val="24"/>
          <w:szCs w:val="24"/>
          <w:u w:val="single"/>
        </w:rPr>
        <w:t xml:space="preserve">If the assessment </w:t>
      </w:r>
      <w:r w:rsidR="001F6763" w:rsidRPr="00CF100B">
        <w:rPr>
          <w:rFonts w:ascii="Tahoma" w:hAnsi="Tahoma" w:cs="Tahoma"/>
          <w:b/>
          <w:sz w:val="24"/>
          <w:szCs w:val="24"/>
          <w:u w:val="single"/>
        </w:rPr>
        <w:t>team</w:t>
      </w:r>
      <w:r w:rsidR="005E3C37" w:rsidRPr="00CF100B">
        <w:rPr>
          <w:rFonts w:ascii="Tahoma" w:hAnsi="Tahoma" w:cs="Tahoma"/>
          <w:b/>
          <w:sz w:val="24"/>
          <w:szCs w:val="24"/>
          <w:u w:val="single"/>
        </w:rPr>
        <w:t xml:space="preserve"> </w:t>
      </w:r>
      <w:r>
        <w:rPr>
          <w:rFonts w:ascii="Tahoma" w:hAnsi="Tahoma" w:cs="Tahoma"/>
          <w:b/>
          <w:sz w:val="24"/>
          <w:szCs w:val="24"/>
          <w:u w:val="single"/>
        </w:rPr>
        <w:t xml:space="preserve">(which must include an LSSP) </w:t>
      </w:r>
      <w:r w:rsidR="005E3C37" w:rsidRPr="00CF100B">
        <w:rPr>
          <w:rFonts w:ascii="Tahoma" w:hAnsi="Tahoma" w:cs="Tahoma"/>
          <w:b/>
          <w:sz w:val="24"/>
          <w:szCs w:val="24"/>
          <w:u w:val="single"/>
        </w:rPr>
        <w:t xml:space="preserve">determines that </w:t>
      </w:r>
      <w:r w:rsidR="00EF4482" w:rsidRPr="00CF100B">
        <w:rPr>
          <w:rFonts w:ascii="Tahoma" w:hAnsi="Tahoma" w:cs="Tahoma"/>
          <w:b/>
          <w:sz w:val="24"/>
          <w:szCs w:val="24"/>
          <w:u w:val="single"/>
        </w:rPr>
        <w:t>current data is suffic</w:t>
      </w:r>
      <w:r w:rsidR="00A46430">
        <w:rPr>
          <w:rFonts w:ascii="Tahoma" w:hAnsi="Tahoma" w:cs="Tahoma"/>
          <w:b/>
          <w:sz w:val="24"/>
          <w:szCs w:val="24"/>
          <w:u w:val="single"/>
        </w:rPr>
        <w:t>ient to continue the ED/AU eligibility</w:t>
      </w:r>
      <w:r w:rsidR="00600294">
        <w:rPr>
          <w:rFonts w:ascii="Tahoma" w:hAnsi="Tahoma" w:cs="Tahoma"/>
          <w:sz w:val="24"/>
          <w:szCs w:val="24"/>
        </w:rPr>
        <w:t>,</w:t>
      </w:r>
      <w:r w:rsidR="00EF4482">
        <w:rPr>
          <w:rFonts w:ascii="Tahoma" w:hAnsi="Tahoma" w:cs="Tahoma"/>
          <w:sz w:val="24"/>
          <w:szCs w:val="24"/>
        </w:rPr>
        <w:t xml:space="preserve"> a</w:t>
      </w:r>
      <w:r w:rsidR="005E3C37">
        <w:rPr>
          <w:rFonts w:ascii="Tahoma" w:hAnsi="Tahoma" w:cs="Tahoma"/>
          <w:sz w:val="24"/>
          <w:szCs w:val="24"/>
        </w:rPr>
        <w:t>nd no further testing is needed</w:t>
      </w:r>
      <w:r w:rsidR="000B1E88">
        <w:rPr>
          <w:rFonts w:ascii="Tahoma" w:hAnsi="Tahoma" w:cs="Tahoma"/>
          <w:sz w:val="24"/>
          <w:szCs w:val="24"/>
        </w:rPr>
        <w:t>, the REED document becomes the current FIE</w:t>
      </w:r>
      <w:r w:rsidR="001F6763">
        <w:rPr>
          <w:rFonts w:ascii="Tahoma" w:hAnsi="Tahoma" w:cs="Tahoma"/>
          <w:sz w:val="24"/>
          <w:szCs w:val="24"/>
        </w:rPr>
        <w:t>.</w:t>
      </w:r>
      <w:r w:rsidR="003E043F">
        <w:rPr>
          <w:rFonts w:ascii="Tahoma" w:hAnsi="Tahoma" w:cs="Tahoma"/>
          <w:sz w:val="24"/>
          <w:szCs w:val="24"/>
        </w:rPr>
        <w:t xml:space="preserve"> </w:t>
      </w:r>
    </w:p>
    <w:p w14:paraId="3BCDCD2D" w14:textId="77777777" w:rsidR="00EF4482" w:rsidRPr="00F90977" w:rsidRDefault="00EF4482" w:rsidP="00F90977">
      <w:pPr>
        <w:jc w:val="center"/>
        <w:rPr>
          <w:rFonts w:ascii="Tahoma" w:hAnsi="Tahoma" w:cs="Tahoma"/>
          <w:b/>
          <w:sz w:val="24"/>
          <w:szCs w:val="24"/>
        </w:rPr>
      </w:pPr>
      <w:r w:rsidRPr="00F90977">
        <w:rPr>
          <w:rFonts w:ascii="Tahoma" w:hAnsi="Tahoma" w:cs="Tahoma"/>
          <w:b/>
          <w:sz w:val="24"/>
          <w:szCs w:val="24"/>
        </w:rPr>
        <w:t>Or</w:t>
      </w:r>
    </w:p>
    <w:p w14:paraId="7B96784D" w14:textId="77777777" w:rsidR="00F137D1" w:rsidRDefault="001F6763" w:rsidP="00F137D1">
      <w:pPr>
        <w:rPr>
          <w:rFonts w:ascii="Tahoma" w:hAnsi="Tahoma" w:cs="Tahoma"/>
          <w:color w:val="000000" w:themeColor="text1"/>
          <w:sz w:val="24"/>
          <w:szCs w:val="24"/>
        </w:rPr>
      </w:pPr>
      <w:r w:rsidRPr="00CF100B">
        <w:rPr>
          <w:rFonts w:ascii="Tahoma" w:hAnsi="Tahoma" w:cs="Tahoma"/>
          <w:b/>
          <w:sz w:val="24"/>
          <w:szCs w:val="24"/>
          <w:u w:val="single"/>
        </w:rPr>
        <w:t xml:space="preserve">If the </w:t>
      </w:r>
      <w:r w:rsidR="0047782B">
        <w:rPr>
          <w:rFonts w:ascii="Tahoma" w:hAnsi="Tahoma" w:cs="Tahoma"/>
          <w:b/>
          <w:sz w:val="24"/>
          <w:szCs w:val="24"/>
          <w:u w:val="single"/>
        </w:rPr>
        <w:t xml:space="preserve">assessment </w:t>
      </w:r>
      <w:r w:rsidRPr="00CF100B">
        <w:rPr>
          <w:rFonts w:ascii="Tahoma" w:hAnsi="Tahoma" w:cs="Tahoma"/>
          <w:b/>
          <w:sz w:val="24"/>
          <w:szCs w:val="24"/>
          <w:u w:val="single"/>
        </w:rPr>
        <w:t xml:space="preserve">team </w:t>
      </w:r>
      <w:r w:rsidR="0047782B">
        <w:rPr>
          <w:rFonts w:ascii="Tahoma" w:hAnsi="Tahoma" w:cs="Tahoma"/>
          <w:b/>
          <w:sz w:val="24"/>
          <w:szCs w:val="24"/>
          <w:u w:val="single"/>
        </w:rPr>
        <w:t xml:space="preserve">(which must include an LSSP) </w:t>
      </w:r>
      <w:r w:rsidRPr="00CF100B">
        <w:rPr>
          <w:rFonts w:ascii="Tahoma" w:hAnsi="Tahoma" w:cs="Tahoma"/>
          <w:b/>
          <w:sz w:val="24"/>
          <w:szCs w:val="24"/>
          <w:u w:val="single"/>
        </w:rPr>
        <w:t xml:space="preserve">determines that </w:t>
      </w:r>
      <w:r w:rsidR="00D373D2" w:rsidRPr="00CF100B">
        <w:rPr>
          <w:rFonts w:ascii="Tahoma" w:hAnsi="Tahoma" w:cs="Tahoma"/>
          <w:b/>
          <w:sz w:val="24"/>
          <w:szCs w:val="24"/>
          <w:u w:val="single"/>
        </w:rPr>
        <w:t>further assessment is needed</w:t>
      </w:r>
      <w:r w:rsidR="00D373D2">
        <w:rPr>
          <w:rFonts w:ascii="Tahoma" w:hAnsi="Tahoma" w:cs="Tahoma"/>
          <w:sz w:val="24"/>
          <w:szCs w:val="24"/>
        </w:rPr>
        <w:t xml:space="preserve">, </w:t>
      </w:r>
      <w:r w:rsidR="00E20DDC">
        <w:rPr>
          <w:rFonts w:ascii="Tahoma" w:hAnsi="Tahoma" w:cs="Tahoma"/>
          <w:sz w:val="24"/>
          <w:szCs w:val="24"/>
        </w:rPr>
        <w:t>the area of concern will determine who obtains consent. Each assessment personnel will upload information to their specific area. (T</w:t>
      </w:r>
      <w:r w:rsidR="003E043F">
        <w:rPr>
          <w:rFonts w:ascii="Tahoma" w:hAnsi="Tahoma" w:cs="Tahoma"/>
          <w:sz w:val="24"/>
          <w:szCs w:val="24"/>
        </w:rPr>
        <w:t xml:space="preserve">he LSSP will </w:t>
      </w:r>
      <w:r w:rsidR="00AA3034">
        <w:rPr>
          <w:rFonts w:ascii="Tahoma" w:hAnsi="Tahoma" w:cs="Tahoma"/>
          <w:sz w:val="24"/>
          <w:szCs w:val="24"/>
        </w:rPr>
        <w:t>complete</w:t>
      </w:r>
      <w:r w:rsidR="003E043F">
        <w:rPr>
          <w:rFonts w:ascii="Tahoma" w:hAnsi="Tahoma" w:cs="Tahoma"/>
          <w:sz w:val="24"/>
          <w:szCs w:val="24"/>
        </w:rPr>
        <w:t xml:space="preserve"> the sociological/emotional section</w:t>
      </w:r>
      <w:r w:rsidR="00AA3034">
        <w:rPr>
          <w:rFonts w:ascii="Tahoma" w:hAnsi="Tahoma" w:cs="Tahoma"/>
          <w:sz w:val="24"/>
          <w:szCs w:val="24"/>
        </w:rPr>
        <w:t>s</w:t>
      </w:r>
      <w:r w:rsidR="003E043F">
        <w:rPr>
          <w:rFonts w:ascii="Tahoma" w:hAnsi="Tahoma" w:cs="Tahoma"/>
          <w:sz w:val="24"/>
          <w:szCs w:val="24"/>
        </w:rPr>
        <w:t xml:space="preserve"> of the FIE.</w:t>
      </w:r>
      <w:r w:rsidR="00BB013F">
        <w:rPr>
          <w:rFonts w:ascii="Tahoma" w:hAnsi="Tahoma" w:cs="Tahoma"/>
          <w:sz w:val="24"/>
          <w:szCs w:val="24"/>
        </w:rPr>
        <w:t xml:space="preserve"> </w:t>
      </w:r>
      <w:r w:rsidR="004A5498">
        <w:rPr>
          <w:rFonts w:ascii="Tahoma" w:hAnsi="Tahoma" w:cs="Tahoma"/>
          <w:sz w:val="24"/>
          <w:szCs w:val="24"/>
        </w:rPr>
        <w:t xml:space="preserve">The Diagnostician will complete the </w:t>
      </w:r>
      <w:r w:rsidR="00F5430C">
        <w:rPr>
          <w:rFonts w:ascii="Tahoma" w:hAnsi="Tahoma" w:cs="Tahoma"/>
          <w:sz w:val="24"/>
          <w:szCs w:val="24"/>
        </w:rPr>
        <w:t xml:space="preserve">remaining sections of </w:t>
      </w:r>
      <w:r w:rsidR="004A5498">
        <w:rPr>
          <w:rFonts w:ascii="Tahoma" w:hAnsi="Tahoma" w:cs="Tahoma"/>
          <w:sz w:val="24"/>
          <w:szCs w:val="24"/>
        </w:rPr>
        <w:t>the FIE.</w:t>
      </w:r>
      <w:r w:rsidR="00F234F6">
        <w:rPr>
          <w:rFonts w:ascii="Tahoma" w:hAnsi="Tahoma" w:cs="Tahoma"/>
          <w:sz w:val="24"/>
          <w:szCs w:val="24"/>
        </w:rPr>
        <w:t xml:space="preserve"> </w:t>
      </w:r>
      <w:r w:rsidR="00E20DDC">
        <w:rPr>
          <w:rFonts w:ascii="Tahoma" w:hAnsi="Tahoma" w:cs="Tahoma"/>
          <w:sz w:val="24"/>
          <w:szCs w:val="24"/>
        </w:rPr>
        <w:t>If appropriate, the SLP will upload language section.</w:t>
      </w:r>
      <w:r w:rsidR="002F5A76">
        <w:rPr>
          <w:rFonts w:ascii="Tahoma" w:hAnsi="Tahoma" w:cs="Tahoma"/>
          <w:sz w:val="24"/>
          <w:szCs w:val="24"/>
        </w:rPr>
        <w:t>)</w:t>
      </w:r>
      <w:r w:rsidR="00E20DDC">
        <w:rPr>
          <w:rFonts w:ascii="Tahoma" w:hAnsi="Tahoma" w:cs="Tahoma"/>
          <w:sz w:val="24"/>
          <w:szCs w:val="24"/>
        </w:rPr>
        <w:t>The D</w:t>
      </w:r>
      <w:r w:rsidR="00BB013F">
        <w:rPr>
          <w:rFonts w:ascii="Tahoma" w:hAnsi="Tahoma" w:cs="Tahoma"/>
          <w:sz w:val="24"/>
          <w:szCs w:val="24"/>
        </w:rPr>
        <w:t>iagnostician, the LSSP, the SLP (if appropriate), and the folder teacher will coordinate to schedule the ARD.</w:t>
      </w:r>
      <w:r w:rsidR="00F137D1" w:rsidRPr="00F137D1">
        <w:rPr>
          <w:rFonts w:ascii="Tahoma" w:hAnsi="Tahoma" w:cs="Tahoma"/>
          <w:color w:val="000000" w:themeColor="text1"/>
          <w:sz w:val="24"/>
          <w:szCs w:val="24"/>
        </w:rPr>
        <w:t xml:space="preserve"> </w:t>
      </w:r>
    </w:p>
    <w:p w14:paraId="4CE54B2F" w14:textId="77777777" w:rsidR="00F137D1" w:rsidRDefault="00F137D1" w:rsidP="00F137D1">
      <w:pPr>
        <w:rPr>
          <w:rFonts w:ascii="Tahoma" w:hAnsi="Tahoma" w:cs="Tahoma"/>
          <w:color w:val="000000" w:themeColor="text1"/>
          <w:sz w:val="24"/>
          <w:szCs w:val="24"/>
        </w:rPr>
      </w:pPr>
      <w:r>
        <w:rPr>
          <w:rFonts w:ascii="Tahoma" w:hAnsi="Tahoma" w:cs="Tahoma"/>
          <w:color w:val="000000" w:themeColor="text1"/>
          <w:sz w:val="24"/>
          <w:szCs w:val="24"/>
        </w:rPr>
        <w:t xml:space="preserve">All assessment team members must place the data in the correct area of the FIE (i.e., </w:t>
      </w:r>
      <w:r w:rsidRPr="007D22CA">
        <w:rPr>
          <w:rFonts w:ascii="Tahoma" w:hAnsi="Tahoma" w:cs="Tahoma"/>
          <w:b/>
          <w:color w:val="000000" w:themeColor="text1"/>
          <w:sz w:val="24"/>
          <w:szCs w:val="24"/>
        </w:rPr>
        <w:t>Reason for assessment</w:t>
      </w:r>
      <w:r>
        <w:rPr>
          <w:rFonts w:ascii="Tahoma" w:hAnsi="Tahoma" w:cs="Tahoma"/>
          <w:color w:val="000000" w:themeColor="text1"/>
          <w:sz w:val="24"/>
          <w:szCs w:val="24"/>
        </w:rPr>
        <w:t xml:space="preserve"> goes in the first section of the FIE; </w:t>
      </w:r>
      <w:r w:rsidRPr="007D22CA">
        <w:rPr>
          <w:rFonts w:ascii="Tahoma" w:hAnsi="Tahoma" w:cs="Tahoma"/>
          <w:b/>
          <w:color w:val="000000" w:themeColor="text1"/>
          <w:sz w:val="24"/>
          <w:szCs w:val="24"/>
        </w:rPr>
        <w:t>health issues</w:t>
      </w:r>
      <w:r>
        <w:rPr>
          <w:rFonts w:ascii="Tahoma" w:hAnsi="Tahoma" w:cs="Tahoma"/>
          <w:color w:val="000000" w:themeColor="text1"/>
          <w:sz w:val="24"/>
          <w:szCs w:val="24"/>
        </w:rPr>
        <w:t xml:space="preserve"> goes in the physical/health sections of the FIE, etc.)</w:t>
      </w:r>
      <w:r w:rsidRPr="00AC4ABD">
        <w:rPr>
          <w:rFonts w:ascii="Tahoma" w:hAnsi="Tahoma" w:cs="Tahoma"/>
          <w:color w:val="000000" w:themeColor="text1"/>
          <w:sz w:val="24"/>
          <w:szCs w:val="24"/>
        </w:rPr>
        <w:t xml:space="preserve"> </w:t>
      </w:r>
    </w:p>
    <w:p w14:paraId="642D854D" w14:textId="77777777" w:rsidR="00FE3A1B" w:rsidRDefault="00FE3A1B" w:rsidP="00F137D1">
      <w:pPr>
        <w:rPr>
          <w:rFonts w:ascii="Tahoma" w:hAnsi="Tahoma" w:cs="Tahoma"/>
          <w:color w:val="000000" w:themeColor="text1"/>
          <w:sz w:val="24"/>
          <w:szCs w:val="24"/>
        </w:rPr>
      </w:pPr>
      <w:r>
        <w:rPr>
          <w:rFonts w:ascii="Tahoma" w:hAnsi="Tahoma" w:cs="Tahoma"/>
          <w:color w:val="000000" w:themeColor="text1"/>
          <w:sz w:val="24"/>
          <w:szCs w:val="24"/>
        </w:rPr>
        <w:t xml:space="preserve">All members of the assessment team must use the Referral Log </w:t>
      </w:r>
      <w:r w:rsidR="002165AF">
        <w:rPr>
          <w:rFonts w:ascii="Tahoma" w:hAnsi="Tahoma" w:cs="Tahoma"/>
          <w:color w:val="000000" w:themeColor="text1"/>
          <w:sz w:val="24"/>
          <w:szCs w:val="24"/>
        </w:rPr>
        <w:t xml:space="preserve">in Office 365 </w:t>
      </w:r>
      <w:r>
        <w:rPr>
          <w:rFonts w:ascii="Tahoma" w:hAnsi="Tahoma" w:cs="Tahoma"/>
          <w:color w:val="000000" w:themeColor="text1"/>
          <w:sz w:val="24"/>
          <w:szCs w:val="24"/>
        </w:rPr>
        <w:t xml:space="preserve">and the Referral Calendar to track timelines. </w:t>
      </w:r>
    </w:p>
    <w:p w14:paraId="67960A3F" w14:textId="77777777" w:rsidR="00FE3A1B" w:rsidRPr="00AC4ABD" w:rsidRDefault="00FE3A1B" w:rsidP="00F137D1">
      <w:pPr>
        <w:rPr>
          <w:rFonts w:ascii="Tahoma" w:hAnsi="Tahoma" w:cs="Tahoma"/>
          <w:color w:val="000000" w:themeColor="text1"/>
          <w:sz w:val="24"/>
          <w:szCs w:val="24"/>
        </w:rPr>
      </w:pPr>
      <w:r>
        <w:rPr>
          <w:rFonts w:ascii="Tahoma" w:hAnsi="Tahoma" w:cs="Tahoma"/>
          <w:color w:val="000000" w:themeColor="text1"/>
          <w:sz w:val="24"/>
          <w:szCs w:val="24"/>
        </w:rPr>
        <w:t>All Initial Referrals must completed within timelines.</w:t>
      </w:r>
    </w:p>
    <w:sectPr w:rsidR="00FE3A1B" w:rsidRPr="00AC4ABD" w:rsidSect="00834A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riana Lippa" w:date="2019-01-11T09:25:00Z" w:initials="AL">
    <w:p w14:paraId="2F731B0C" w14:textId="5B94A784" w:rsidR="1D978998" w:rsidRPr="00E73E0F" w:rsidRDefault="002209E6" w:rsidP="00E73E0F">
      <w:pPr>
        <w:pStyle w:val="CommentText"/>
      </w:pPr>
      <w:r>
        <w:rPr>
          <w:rStyle w:val="CommentReference"/>
        </w:rPr>
        <w:annotationRef/>
      </w:r>
    </w:p>
  </w:comment>
  <w:comment w:id="2" w:author="Sylvia A. Barguiarena" w:date="2019-01-14T08:53:00Z" w:initials="SAB">
    <w:p w14:paraId="11BC4D94" w14:textId="7FF8F044" w:rsidR="00E73E0F" w:rsidRDefault="00E73E0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31B0C" w15:done="0"/>
  <w15:commentEx w15:paraId="11BC4D94" w15:paraIdParent="2F731B0C" w15:done="0"/>
</w15:commentsEx>
</file>

<file path=word/commentsIds.xml><?xml version="1.0" encoding="utf-8"?>
<w16cid:commentsIds xmlns:mc="http://schemas.openxmlformats.org/markup-compatibility/2006" xmlns:w16cid="http://schemas.microsoft.com/office/word/2016/wordml/cid" mc:Ignorable="w16cid">
  <w16cid:commentId w16cid:paraId="2F731B0C" w16cid:durableId="5CDB71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6F3C" w14:textId="77777777" w:rsidR="002209E6" w:rsidRDefault="002209E6" w:rsidP="00DF085F">
      <w:pPr>
        <w:spacing w:after="0" w:line="240" w:lineRule="auto"/>
      </w:pPr>
      <w:r>
        <w:separator/>
      </w:r>
    </w:p>
  </w:endnote>
  <w:endnote w:type="continuationSeparator" w:id="0">
    <w:p w14:paraId="5FC07DFD" w14:textId="77777777" w:rsidR="002209E6" w:rsidRDefault="002209E6" w:rsidP="00DF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FBDF" w14:textId="77777777" w:rsidR="002209E6" w:rsidRDefault="002209E6" w:rsidP="00DF085F">
      <w:pPr>
        <w:spacing w:after="0" w:line="240" w:lineRule="auto"/>
      </w:pPr>
      <w:r>
        <w:separator/>
      </w:r>
    </w:p>
  </w:footnote>
  <w:footnote w:type="continuationSeparator" w:id="0">
    <w:p w14:paraId="4549343C" w14:textId="77777777" w:rsidR="002209E6" w:rsidRDefault="002209E6" w:rsidP="00DF0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F94"/>
    <w:multiLevelType w:val="hybridMultilevel"/>
    <w:tmpl w:val="E1BA3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400B"/>
    <w:multiLevelType w:val="hybridMultilevel"/>
    <w:tmpl w:val="59FC6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2407E"/>
    <w:multiLevelType w:val="hybridMultilevel"/>
    <w:tmpl w:val="F334D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3D55"/>
    <w:multiLevelType w:val="hybridMultilevel"/>
    <w:tmpl w:val="E982D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6861"/>
    <w:multiLevelType w:val="hybridMultilevel"/>
    <w:tmpl w:val="1E0AC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05C9C"/>
    <w:multiLevelType w:val="hybridMultilevel"/>
    <w:tmpl w:val="224C0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377CD"/>
    <w:multiLevelType w:val="hybridMultilevel"/>
    <w:tmpl w:val="39F6E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1FCB"/>
    <w:multiLevelType w:val="hybridMultilevel"/>
    <w:tmpl w:val="4328C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C4FED"/>
    <w:multiLevelType w:val="hybridMultilevel"/>
    <w:tmpl w:val="C0E6BD14"/>
    <w:lvl w:ilvl="0" w:tplc="FEB4C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D026B"/>
    <w:multiLevelType w:val="hybridMultilevel"/>
    <w:tmpl w:val="C4D24C4A"/>
    <w:lvl w:ilvl="0" w:tplc="FEB4C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2"/>
  </w:num>
  <w:num w:numId="6">
    <w:abstractNumId w:val="6"/>
  </w:num>
  <w:num w:numId="7">
    <w:abstractNumId w:val="9"/>
  </w:num>
  <w:num w:numId="8">
    <w:abstractNumId w:val="5"/>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A. Barguiarena">
    <w15:presenceInfo w15:providerId="AD" w15:userId="S-1-5-21-1397616273-957633742-3198875239-149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2E"/>
    <w:rsid w:val="00012A4B"/>
    <w:rsid w:val="00014A85"/>
    <w:rsid w:val="00016327"/>
    <w:rsid w:val="0002550B"/>
    <w:rsid w:val="000426B9"/>
    <w:rsid w:val="0007055D"/>
    <w:rsid w:val="00082321"/>
    <w:rsid w:val="000824E6"/>
    <w:rsid w:val="000A38C7"/>
    <w:rsid w:val="000A4BEA"/>
    <w:rsid w:val="000B172B"/>
    <w:rsid w:val="000B1E88"/>
    <w:rsid w:val="000C006D"/>
    <w:rsid w:val="000D1784"/>
    <w:rsid w:val="000D377F"/>
    <w:rsid w:val="000D63B3"/>
    <w:rsid w:val="000E5102"/>
    <w:rsid w:val="000E51C1"/>
    <w:rsid w:val="000F672D"/>
    <w:rsid w:val="0010419B"/>
    <w:rsid w:val="00114A5C"/>
    <w:rsid w:val="001162C1"/>
    <w:rsid w:val="001175DF"/>
    <w:rsid w:val="00127E8C"/>
    <w:rsid w:val="0013078D"/>
    <w:rsid w:val="00135817"/>
    <w:rsid w:val="00136AC0"/>
    <w:rsid w:val="001447C4"/>
    <w:rsid w:val="001514E6"/>
    <w:rsid w:val="001655AA"/>
    <w:rsid w:val="00167A7E"/>
    <w:rsid w:val="00177BAD"/>
    <w:rsid w:val="00187A24"/>
    <w:rsid w:val="001C31E1"/>
    <w:rsid w:val="001C34FD"/>
    <w:rsid w:val="001D11D4"/>
    <w:rsid w:val="001E105B"/>
    <w:rsid w:val="001E7F31"/>
    <w:rsid w:val="001F6763"/>
    <w:rsid w:val="00211E8D"/>
    <w:rsid w:val="0021407D"/>
    <w:rsid w:val="002165AF"/>
    <w:rsid w:val="002209E6"/>
    <w:rsid w:val="0022381F"/>
    <w:rsid w:val="00224B2D"/>
    <w:rsid w:val="0022793B"/>
    <w:rsid w:val="002415DF"/>
    <w:rsid w:val="0024419A"/>
    <w:rsid w:val="00246A5A"/>
    <w:rsid w:val="00246AFB"/>
    <w:rsid w:val="00247704"/>
    <w:rsid w:val="00256B01"/>
    <w:rsid w:val="00256BB1"/>
    <w:rsid w:val="00261D6B"/>
    <w:rsid w:val="00262A0B"/>
    <w:rsid w:val="002632C1"/>
    <w:rsid w:val="0027733A"/>
    <w:rsid w:val="002835B5"/>
    <w:rsid w:val="002847BE"/>
    <w:rsid w:val="002C2342"/>
    <w:rsid w:val="002D0000"/>
    <w:rsid w:val="002D73E1"/>
    <w:rsid w:val="002E15F0"/>
    <w:rsid w:val="002E3318"/>
    <w:rsid w:val="002F49CB"/>
    <w:rsid w:val="002F5A76"/>
    <w:rsid w:val="00312C1E"/>
    <w:rsid w:val="00317959"/>
    <w:rsid w:val="00322ADB"/>
    <w:rsid w:val="00326DC4"/>
    <w:rsid w:val="003367E9"/>
    <w:rsid w:val="003503B9"/>
    <w:rsid w:val="00355391"/>
    <w:rsid w:val="00383C87"/>
    <w:rsid w:val="003A1096"/>
    <w:rsid w:val="003A1B76"/>
    <w:rsid w:val="003A2025"/>
    <w:rsid w:val="003B2213"/>
    <w:rsid w:val="003C4497"/>
    <w:rsid w:val="003C720C"/>
    <w:rsid w:val="003E043F"/>
    <w:rsid w:val="003F6E30"/>
    <w:rsid w:val="004069A1"/>
    <w:rsid w:val="004227E6"/>
    <w:rsid w:val="0042318E"/>
    <w:rsid w:val="00426634"/>
    <w:rsid w:val="004459F2"/>
    <w:rsid w:val="00446CDE"/>
    <w:rsid w:val="004609DF"/>
    <w:rsid w:val="00461999"/>
    <w:rsid w:val="00471ED8"/>
    <w:rsid w:val="00476DE9"/>
    <w:rsid w:val="0047782B"/>
    <w:rsid w:val="0049107E"/>
    <w:rsid w:val="0049754F"/>
    <w:rsid w:val="004A5498"/>
    <w:rsid w:val="004A63CC"/>
    <w:rsid w:val="004B1BCE"/>
    <w:rsid w:val="004B3DE5"/>
    <w:rsid w:val="004C63B5"/>
    <w:rsid w:val="004D45A5"/>
    <w:rsid w:val="004D4A87"/>
    <w:rsid w:val="004E223D"/>
    <w:rsid w:val="004E35F2"/>
    <w:rsid w:val="0051505C"/>
    <w:rsid w:val="00522A0B"/>
    <w:rsid w:val="005246A4"/>
    <w:rsid w:val="005267C6"/>
    <w:rsid w:val="00526FC1"/>
    <w:rsid w:val="00533245"/>
    <w:rsid w:val="00533841"/>
    <w:rsid w:val="005346A2"/>
    <w:rsid w:val="005476D4"/>
    <w:rsid w:val="00552212"/>
    <w:rsid w:val="00557DC5"/>
    <w:rsid w:val="005744D4"/>
    <w:rsid w:val="0057460A"/>
    <w:rsid w:val="005B450C"/>
    <w:rsid w:val="005B5C11"/>
    <w:rsid w:val="005C3C27"/>
    <w:rsid w:val="005D084A"/>
    <w:rsid w:val="005D0D3F"/>
    <w:rsid w:val="005D3A4B"/>
    <w:rsid w:val="005D6308"/>
    <w:rsid w:val="005E3C37"/>
    <w:rsid w:val="005F492F"/>
    <w:rsid w:val="00600294"/>
    <w:rsid w:val="00606FCB"/>
    <w:rsid w:val="00614218"/>
    <w:rsid w:val="0064311A"/>
    <w:rsid w:val="00664372"/>
    <w:rsid w:val="006853F5"/>
    <w:rsid w:val="00690652"/>
    <w:rsid w:val="006A1736"/>
    <w:rsid w:val="006A2690"/>
    <w:rsid w:val="006A5B24"/>
    <w:rsid w:val="006C6D52"/>
    <w:rsid w:val="006E436B"/>
    <w:rsid w:val="0070235B"/>
    <w:rsid w:val="00706A52"/>
    <w:rsid w:val="00710969"/>
    <w:rsid w:val="007133F8"/>
    <w:rsid w:val="0071584C"/>
    <w:rsid w:val="00732D52"/>
    <w:rsid w:val="00733A58"/>
    <w:rsid w:val="00743590"/>
    <w:rsid w:val="00753A04"/>
    <w:rsid w:val="00755F68"/>
    <w:rsid w:val="00756B73"/>
    <w:rsid w:val="00774135"/>
    <w:rsid w:val="007775CD"/>
    <w:rsid w:val="007857AA"/>
    <w:rsid w:val="0079636D"/>
    <w:rsid w:val="007976FE"/>
    <w:rsid w:val="007978BC"/>
    <w:rsid w:val="007D22CA"/>
    <w:rsid w:val="007E02DC"/>
    <w:rsid w:val="007E592C"/>
    <w:rsid w:val="00800A2B"/>
    <w:rsid w:val="00806874"/>
    <w:rsid w:val="008124A8"/>
    <w:rsid w:val="00821A14"/>
    <w:rsid w:val="00834AF4"/>
    <w:rsid w:val="00873253"/>
    <w:rsid w:val="0087652A"/>
    <w:rsid w:val="00876A99"/>
    <w:rsid w:val="008A337C"/>
    <w:rsid w:val="008A4059"/>
    <w:rsid w:val="008B3C44"/>
    <w:rsid w:val="008B46FE"/>
    <w:rsid w:val="008C2A41"/>
    <w:rsid w:val="008C4734"/>
    <w:rsid w:val="008E422C"/>
    <w:rsid w:val="008F1E99"/>
    <w:rsid w:val="008F32D2"/>
    <w:rsid w:val="00916A67"/>
    <w:rsid w:val="00922FFC"/>
    <w:rsid w:val="009441D1"/>
    <w:rsid w:val="00951410"/>
    <w:rsid w:val="00971061"/>
    <w:rsid w:val="00972CA9"/>
    <w:rsid w:val="00980CD1"/>
    <w:rsid w:val="009820DA"/>
    <w:rsid w:val="00990AB4"/>
    <w:rsid w:val="009A1118"/>
    <w:rsid w:val="009A18CD"/>
    <w:rsid w:val="009B53B0"/>
    <w:rsid w:val="009B65BF"/>
    <w:rsid w:val="009B6641"/>
    <w:rsid w:val="009D3586"/>
    <w:rsid w:val="009E0BAD"/>
    <w:rsid w:val="009E5A97"/>
    <w:rsid w:val="009E79A4"/>
    <w:rsid w:val="009F19EC"/>
    <w:rsid w:val="009F33FF"/>
    <w:rsid w:val="00A06605"/>
    <w:rsid w:val="00A130A8"/>
    <w:rsid w:val="00A344AC"/>
    <w:rsid w:val="00A37148"/>
    <w:rsid w:val="00A46430"/>
    <w:rsid w:val="00A53B49"/>
    <w:rsid w:val="00A60ED2"/>
    <w:rsid w:val="00A62CD2"/>
    <w:rsid w:val="00A80A18"/>
    <w:rsid w:val="00A81AE5"/>
    <w:rsid w:val="00A9023E"/>
    <w:rsid w:val="00A91A5F"/>
    <w:rsid w:val="00AA17BF"/>
    <w:rsid w:val="00AA1E34"/>
    <w:rsid w:val="00AA28EE"/>
    <w:rsid w:val="00AA3034"/>
    <w:rsid w:val="00AA7A59"/>
    <w:rsid w:val="00AC4300"/>
    <w:rsid w:val="00AC4ABD"/>
    <w:rsid w:val="00AD21DA"/>
    <w:rsid w:val="00AD4BA7"/>
    <w:rsid w:val="00AD6A9C"/>
    <w:rsid w:val="00AD6DFA"/>
    <w:rsid w:val="00B10D5C"/>
    <w:rsid w:val="00B13FD8"/>
    <w:rsid w:val="00B2107B"/>
    <w:rsid w:val="00B25B00"/>
    <w:rsid w:val="00B418EB"/>
    <w:rsid w:val="00B60093"/>
    <w:rsid w:val="00B6292C"/>
    <w:rsid w:val="00B63563"/>
    <w:rsid w:val="00B704C9"/>
    <w:rsid w:val="00B756E4"/>
    <w:rsid w:val="00B77CE9"/>
    <w:rsid w:val="00B86304"/>
    <w:rsid w:val="00BA1F02"/>
    <w:rsid w:val="00BA69DC"/>
    <w:rsid w:val="00BA716A"/>
    <w:rsid w:val="00BA782E"/>
    <w:rsid w:val="00BB013F"/>
    <w:rsid w:val="00BB3075"/>
    <w:rsid w:val="00BB76ED"/>
    <w:rsid w:val="00BC4902"/>
    <w:rsid w:val="00BD270D"/>
    <w:rsid w:val="00BE7E8E"/>
    <w:rsid w:val="00BF542D"/>
    <w:rsid w:val="00C24A4C"/>
    <w:rsid w:val="00C3498C"/>
    <w:rsid w:val="00C37559"/>
    <w:rsid w:val="00C522E0"/>
    <w:rsid w:val="00C55332"/>
    <w:rsid w:val="00C56FD6"/>
    <w:rsid w:val="00C65CE2"/>
    <w:rsid w:val="00C7237D"/>
    <w:rsid w:val="00C82953"/>
    <w:rsid w:val="00C831BC"/>
    <w:rsid w:val="00C87569"/>
    <w:rsid w:val="00CA47CB"/>
    <w:rsid w:val="00CA7C62"/>
    <w:rsid w:val="00CB35EB"/>
    <w:rsid w:val="00CC6A2B"/>
    <w:rsid w:val="00CD0261"/>
    <w:rsid w:val="00CD1F75"/>
    <w:rsid w:val="00CE113D"/>
    <w:rsid w:val="00CF100B"/>
    <w:rsid w:val="00CF48CF"/>
    <w:rsid w:val="00D11442"/>
    <w:rsid w:val="00D129B8"/>
    <w:rsid w:val="00D306A8"/>
    <w:rsid w:val="00D373D2"/>
    <w:rsid w:val="00D54761"/>
    <w:rsid w:val="00D63D84"/>
    <w:rsid w:val="00D659C2"/>
    <w:rsid w:val="00D66045"/>
    <w:rsid w:val="00D91521"/>
    <w:rsid w:val="00D9169E"/>
    <w:rsid w:val="00D91AAD"/>
    <w:rsid w:val="00D9398E"/>
    <w:rsid w:val="00D9401D"/>
    <w:rsid w:val="00DA1CAE"/>
    <w:rsid w:val="00DA4058"/>
    <w:rsid w:val="00DA4650"/>
    <w:rsid w:val="00DB0B90"/>
    <w:rsid w:val="00DC179B"/>
    <w:rsid w:val="00DC30BF"/>
    <w:rsid w:val="00DE14AA"/>
    <w:rsid w:val="00DE4275"/>
    <w:rsid w:val="00DE5C10"/>
    <w:rsid w:val="00DF085F"/>
    <w:rsid w:val="00E13D4C"/>
    <w:rsid w:val="00E20DDC"/>
    <w:rsid w:val="00E22A5F"/>
    <w:rsid w:val="00E24A3E"/>
    <w:rsid w:val="00E24CEB"/>
    <w:rsid w:val="00E50D36"/>
    <w:rsid w:val="00E54037"/>
    <w:rsid w:val="00E56A6A"/>
    <w:rsid w:val="00E6738F"/>
    <w:rsid w:val="00E72CFD"/>
    <w:rsid w:val="00E73E0F"/>
    <w:rsid w:val="00E81911"/>
    <w:rsid w:val="00E95918"/>
    <w:rsid w:val="00EA2910"/>
    <w:rsid w:val="00ED5DA7"/>
    <w:rsid w:val="00EE210D"/>
    <w:rsid w:val="00EE51A8"/>
    <w:rsid w:val="00EF4482"/>
    <w:rsid w:val="00EF4CCC"/>
    <w:rsid w:val="00F12E3A"/>
    <w:rsid w:val="00F137D1"/>
    <w:rsid w:val="00F17B99"/>
    <w:rsid w:val="00F234F6"/>
    <w:rsid w:val="00F25972"/>
    <w:rsid w:val="00F30985"/>
    <w:rsid w:val="00F45FF8"/>
    <w:rsid w:val="00F50067"/>
    <w:rsid w:val="00F5430C"/>
    <w:rsid w:val="00F661D3"/>
    <w:rsid w:val="00F87D63"/>
    <w:rsid w:val="00F9044F"/>
    <w:rsid w:val="00F90977"/>
    <w:rsid w:val="00F93AB9"/>
    <w:rsid w:val="00F96414"/>
    <w:rsid w:val="00FB7936"/>
    <w:rsid w:val="00FC224D"/>
    <w:rsid w:val="00FC3ADA"/>
    <w:rsid w:val="00FC7767"/>
    <w:rsid w:val="00FC7ED4"/>
    <w:rsid w:val="00FD3505"/>
    <w:rsid w:val="00FE3A1B"/>
    <w:rsid w:val="00FE3C21"/>
    <w:rsid w:val="00FF0E04"/>
    <w:rsid w:val="00FF4161"/>
    <w:rsid w:val="1D978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94FCB"/>
  <w15:docId w15:val="{0F4771EB-2930-4F1E-9939-E5DBE7C1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85F"/>
    <w:pPr>
      <w:tabs>
        <w:tab w:val="center" w:pos="4680"/>
        <w:tab w:val="right" w:pos="9360"/>
      </w:tabs>
    </w:pPr>
  </w:style>
  <w:style w:type="character" w:customStyle="1" w:styleId="HeaderChar">
    <w:name w:val="Header Char"/>
    <w:basedOn w:val="DefaultParagraphFont"/>
    <w:link w:val="Header"/>
    <w:uiPriority w:val="99"/>
    <w:semiHidden/>
    <w:rsid w:val="00DF085F"/>
    <w:rPr>
      <w:sz w:val="22"/>
      <w:szCs w:val="22"/>
    </w:rPr>
  </w:style>
  <w:style w:type="paragraph" w:styleId="Footer">
    <w:name w:val="footer"/>
    <w:basedOn w:val="Normal"/>
    <w:link w:val="FooterChar"/>
    <w:uiPriority w:val="99"/>
    <w:semiHidden/>
    <w:unhideWhenUsed/>
    <w:rsid w:val="00DF085F"/>
    <w:pPr>
      <w:tabs>
        <w:tab w:val="center" w:pos="4680"/>
        <w:tab w:val="right" w:pos="9360"/>
      </w:tabs>
    </w:pPr>
  </w:style>
  <w:style w:type="character" w:customStyle="1" w:styleId="FooterChar">
    <w:name w:val="Footer Char"/>
    <w:basedOn w:val="DefaultParagraphFont"/>
    <w:link w:val="Footer"/>
    <w:uiPriority w:val="99"/>
    <w:semiHidden/>
    <w:rsid w:val="00DF085F"/>
    <w:rPr>
      <w:sz w:val="22"/>
      <w:szCs w:val="22"/>
    </w:rPr>
  </w:style>
  <w:style w:type="paragraph" w:styleId="ListParagraph">
    <w:name w:val="List Paragraph"/>
    <w:basedOn w:val="Normal"/>
    <w:uiPriority w:val="34"/>
    <w:qFormat/>
    <w:rsid w:val="005B450C"/>
    <w:pPr>
      <w:ind w:left="720"/>
      <w:contextualSpacing/>
    </w:pPr>
  </w:style>
  <w:style w:type="paragraph" w:styleId="BalloonText">
    <w:name w:val="Balloon Text"/>
    <w:basedOn w:val="Normal"/>
    <w:link w:val="BalloonTextChar"/>
    <w:uiPriority w:val="99"/>
    <w:semiHidden/>
    <w:unhideWhenUsed/>
    <w:rsid w:val="00796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6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3E0F"/>
    <w:rPr>
      <w:b/>
      <w:bCs/>
    </w:rPr>
  </w:style>
  <w:style w:type="character" w:customStyle="1" w:styleId="CommentSubjectChar">
    <w:name w:val="Comment Subject Char"/>
    <w:basedOn w:val="CommentTextChar"/>
    <w:link w:val="CommentSubject"/>
    <w:uiPriority w:val="99"/>
    <w:semiHidden/>
    <w:rsid w:val="00E73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1456">
      <w:bodyDiv w:val="1"/>
      <w:marLeft w:val="0"/>
      <w:marRight w:val="0"/>
      <w:marTop w:val="0"/>
      <w:marBottom w:val="0"/>
      <w:divBdr>
        <w:top w:val="none" w:sz="0" w:space="0" w:color="auto"/>
        <w:left w:val="none" w:sz="0" w:space="0" w:color="auto"/>
        <w:bottom w:val="none" w:sz="0" w:space="0" w:color="auto"/>
        <w:right w:val="none" w:sz="0" w:space="0" w:color="auto"/>
      </w:divBdr>
    </w:div>
    <w:div w:id="11497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e7c8402333ab48cb"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6" ma:contentTypeDescription="Create a new document." ma:contentTypeScope="" ma:versionID="7fb61cbef80ad91c2419582df0cd3869">
  <xsd:schema xmlns:xsd="http://www.w3.org/2001/XMLSchema" xmlns:xs="http://www.w3.org/2001/XMLSchema" xmlns:p="http://schemas.microsoft.com/office/2006/metadata/properties" xmlns:ns3="1baafd43-ba9d-4c93-a8f7-190157e182b8" xmlns:ns4="33371c28-9f83-433d-a1f2-c5cd429024b8" targetNamespace="http://schemas.microsoft.com/office/2006/metadata/properties" ma:root="true" ma:fieldsID="64f1cdb6e544c56148fd7ef046b646ff" ns3:_="" ns4:_="">
    <xsd:import namespace="1baafd43-ba9d-4c93-a8f7-190157e182b8"/>
    <xsd:import namespace="33371c28-9f83-433d-a1f2-c5cd429024b8"/>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371c28-9f83-433d-a1f2-c5cd42902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FE0C-A964-46E8-B56C-A7D328D3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33371c28-9f83-433d-a1f2-c5cd4290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710D6-F755-474A-A19D-BA669FE0CF9D}">
  <ds:schemaRefs>
    <ds:schemaRef ds:uri="http://schemas.microsoft.com/sharepoint/v3/contenttype/forms"/>
  </ds:schemaRefs>
</ds:datastoreItem>
</file>

<file path=customXml/itemProps3.xml><?xml version="1.0" encoding="utf-8"?>
<ds:datastoreItem xmlns:ds="http://schemas.openxmlformats.org/officeDocument/2006/customXml" ds:itemID="{2425D722-53AD-42A5-B3C1-B8272048EDBF}">
  <ds:schemaRefs>
    <ds:schemaRef ds:uri="http://purl.org/dc/dcmitype/"/>
    <ds:schemaRef ds:uri="http://schemas.microsoft.com/office/2006/documentManagement/types"/>
    <ds:schemaRef ds:uri="http://purl.org/dc/elements/1.1/"/>
    <ds:schemaRef ds:uri="http://schemas.microsoft.com/office/2006/metadata/properties"/>
    <ds:schemaRef ds:uri="33371c28-9f83-433d-a1f2-c5cd429024b8"/>
    <ds:schemaRef ds:uri="http://purl.org/dc/terms/"/>
    <ds:schemaRef ds:uri="http://schemas.openxmlformats.org/package/2006/metadata/core-properties"/>
    <ds:schemaRef ds:uri="http://schemas.microsoft.com/office/infopath/2007/PartnerControls"/>
    <ds:schemaRef ds:uri="1baafd43-ba9d-4c93-a8f7-190157e182b8"/>
    <ds:schemaRef ds:uri="http://www.w3.org/XML/1998/namespace"/>
  </ds:schemaRefs>
</ds:datastoreItem>
</file>

<file path=customXml/itemProps4.xml><?xml version="1.0" encoding="utf-8"?>
<ds:datastoreItem xmlns:ds="http://schemas.openxmlformats.org/officeDocument/2006/customXml" ds:itemID="{0D4D27C5-F94E-4155-9C99-C7B83434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sacordova</dc:creator>
  <cp:keywords/>
  <cp:lastModifiedBy>Carlos A. Guerra</cp:lastModifiedBy>
  <cp:revision>2</cp:revision>
  <cp:lastPrinted>2014-11-03T15:35:00Z</cp:lastPrinted>
  <dcterms:created xsi:type="dcterms:W3CDTF">2021-09-10T15:50:00Z</dcterms:created>
  <dcterms:modified xsi:type="dcterms:W3CDTF">2021-09-10T15:50:00Z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ies>
</file>