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310"/>
      </w:tblGrid>
      <w:tr w:rsidR="008A2593" w:rsidRPr="003E3631" w14:paraId="6F443FB9" w14:textId="77777777" w:rsidTr="005168FB">
        <w:trPr>
          <w:trHeight w:val="746"/>
        </w:trPr>
        <w:tc>
          <w:tcPr>
            <w:tcW w:w="5040" w:type="dxa"/>
          </w:tcPr>
          <w:p w14:paraId="1241DAE4" w14:textId="6EA2155C" w:rsidR="008A2593" w:rsidRPr="003E3631" w:rsidRDefault="0091596D" w:rsidP="00A715D5">
            <w:pPr>
              <w:rPr>
                <w:b/>
                <w:bCs/>
              </w:rPr>
            </w:pPr>
            <w:bookmarkStart w:id="0" w:name="_GoBack"/>
            <w:bookmarkEnd w:id="0"/>
            <w:r>
              <w:rPr>
                <w:b/>
                <w:bCs/>
              </w:rPr>
              <w:t>Student</w:t>
            </w:r>
            <w:r w:rsidR="008A2593" w:rsidRPr="003E3631">
              <w:rPr>
                <w:b/>
                <w:bCs/>
              </w:rPr>
              <w:t>/</w:t>
            </w:r>
            <w:r w:rsidRPr="0091596D">
              <w:rPr>
                <w:bCs/>
              </w:rPr>
              <w:t>E</w:t>
            </w:r>
            <w:r w:rsidR="008A2593" w:rsidRPr="0091596D">
              <w:rPr>
                <w:bCs/>
                <w:i/>
              </w:rPr>
              <w:t>studiante:</w:t>
            </w:r>
          </w:p>
          <w:p w14:paraId="3BEEFD53" w14:textId="77777777" w:rsidR="00DD5F58" w:rsidRPr="003E3631" w:rsidRDefault="00DD5F58" w:rsidP="00A715D5">
            <w:pPr>
              <w:rPr>
                <w:b/>
                <w:bCs/>
              </w:rPr>
            </w:pPr>
          </w:p>
          <w:p w14:paraId="0FE574C6" w14:textId="3E3ABC4A" w:rsidR="008A2593" w:rsidRPr="0091596D" w:rsidRDefault="00921741" w:rsidP="00A715D5">
            <w:pPr>
              <w:rPr>
                <w:b/>
                <w:bCs/>
                <w:i/>
              </w:rPr>
            </w:pPr>
            <w:r w:rsidRPr="0091596D">
              <w:rPr>
                <w:b/>
                <w:bCs/>
                <w:i/>
              </w:rPr>
              <w:t>ID#/</w:t>
            </w:r>
            <w:r w:rsidR="00500437" w:rsidRPr="0091596D">
              <w:rPr>
                <w:bCs/>
                <w:i/>
              </w:rPr>
              <w:t>N</w:t>
            </w:r>
            <w:r w:rsidR="00500437" w:rsidRPr="0091596D">
              <w:rPr>
                <w:bCs/>
                <w:i/>
                <w:lang w:val="es-MX"/>
              </w:rPr>
              <w:t>ú</w:t>
            </w:r>
            <w:r w:rsidRPr="0091596D">
              <w:rPr>
                <w:bCs/>
                <w:i/>
              </w:rPr>
              <w:t>mero de Identificaci</w:t>
            </w:r>
            <w:r w:rsidR="00500437" w:rsidRPr="0091596D">
              <w:rPr>
                <w:bCs/>
                <w:i/>
              </w:rPr>
              <w:t>ó</w:t>
            </w:r>
            <w:r w:rsidRPr="0091596D">
              <w:rPr>
                <w:bCs/>
                <w:i/>
              </w:rPr>
              <w:t>n:</w:t>
            </w:r>
          </w:p>
          <w:p w14:paraId="0FDADCFF" w14:textId="09A812CA" w:rsidR="008A2593" w:rsidRPr="003E3631" w:rsidRDefault="008A2593" w:rsidP="00A715D5">
            <w:r w:rsidRPr="003E3631">
              <w:fldChar w:fldCharType="begin"/>
            </w:r>
            <w:r w:rsidRPr="003E3631">
              <w:instrText xml:space="preserve"> =  \* MERGEFORMAT </w:instrText>
            </w:r>
            <w:r w:rsidRPr="003E3631">
              <w:fldChar w:fldCharType="end"/>
            </w:r>
            <w:r w:rsidRPr="003E3631">
              <w:t xml:space="preserve"> </w:t>
            </w:r>
          </w:p>
          <w:p w14:paraId="4CCCCD55" w14:textId="77777777" w:rsidR="008A2593" w:rsidRPr="003E3631" w:rsidRDefault="008A2593" w:rsidP="00A715D5">
            <w:pPr>
              <w:jc w:val="right"/>
            </w:pPr>
          </w:p>
          <w:p w14:paraId="5A5CD49D" w14:textId="3BA890EE" w:rsidR="008A2593" w:rsidRPr="003E3631" w:rsidRDefault="008A2593" w:rsidP="00A715D5"/>
        </w:tc>
        <w:tc>
          <w:tcPr>
            <w:tcW w:w="5310" w:type="dxa"/>
          </w:tcPr>
          <w:p w14:paraId="106E7755" w14:textId="44CB62A0" w:rsidR="008A2593" w:rsidRPr="003E3631" w:rsidRDefault="008A2593" w:rsidP="00A715D5">
            <w:pPr>
              <w:rPr>
                <w:b/>
                <w:bCs/>
                <w:i/>
              </w:rPr>
            </w:pPr>
            <w:r w:rsidRPr="003E3631">
              <w:rPr>
                <w:b/>
                <w:bCs/>
              </w:rPr>
              <w:t>Parent</w:t>
            </w:r>
            <w:r w:rsidR="00113FCA" w:rsidRPr="003E3631">
              <w:rPr>
                <w:b/>
                <w:bCs/>
              </w:rPr>
              <w:t xml:space="preserve"> or Guardian</w:t>
            </w:r>
            <w:r w:rsidRPr="003E3631">
              <w:rPr>
                <w:b/>
                <w:bCs/>
              </w:rPr>
              <w:t xml:space="preserve"> /</w:t>
            </w:r>
            <w:r w:rsidRPr="003E3631">
              <w:rPr>
                <w:b/>
                <w:bCs/>
                <w:i/>
              </w:rPr>
              <w:t xml:space="preserve"> </w:t>
            </w:r>
            <w:r w:rsidRPr="00D979B9">
              <w:rPr>
                <w:bCs/>
                <w:i/>
              </w:rPr>
              <w:t>Padre</w:t>
            </w:r>
            <w:r w:rsidR="00113FCA" w:rsidRPr="00D979B9">
              <w:rPr>
                <w:bCs/>
                <w:i/>
              </w:rPr>
              <w:t xml:space="preserve"> o Guardi</w:t>
            </w:r>
            <w:r w:rsidR="00A47E0E">
              <w:rPr>
                <w:rFonts w:cstheme="minorHAnsi"/>
                <w:bCs/>
                <w:i/>
              </w:rPr>
              <w:t>á</w:t>
            </w:r>
            <w:r w:rsidR="00113FCA" w:rsidRPr="00D979B9">
              <w:rPr>
                <w:bCs/>
                <w:i/>
              </w:rPr>
              <w:t>n</w:t>
            </w:r>
            <w:r w:rsidRPr="00D979B9">
              <w:rPr>
                <w:bCs/>
                <w:i/>
              </w:rPr>
              <w:t>:</w:t>
            </w:r>
          </w:p>
          <w:p w14:paraId="6A9BB293" w14:textId="77777777" w:rsidR="008A2593" w:rsidRPr="003E3631" w:rsidRDefault="008A2593" w:rsidP="00A715D5">
            <w:pPr>
              <w:rPr>
                <w:b/>
                <w:bCs/>
              </w:rPr>
            </w:pPr>
          </w:p>
          <w:p w14:paraId="3015859D" w14:textId="5B062DB6" w:rsidR="008A2593" w:rsidRPr="003E3631" w:rsidRDefault="008A2593" w:rsidP="00A715D5">
            <w:pPr>
              <w:rPr>
                <w:b/>
                <w:bCs/>
                <w:i/>
              </w:rPr>
            </w:pPr>
            <w:r w:rsidRPr="003E3631">
              <w:rPr>
                <w:b/>
                <w:bCs/>
              </w:rPr>
              <w:t>Phone /</w:t>
            </w:r>
            <w:r w:rsidR="00500437" w:rsidRPr="00D979B9">
              <w:rPr>
                <w:bCs/>
                <w:i/>
                <w:lang w:val="es-MX"/>
              </w:rPr>
              <w:t>Número</w:t>
            </w:r>
            <w:r w:rsidR="0091596D" w:rsidRPr="00D979B9">
              <w:rPr>
                <w:bCs/>
                <w:i/>
                <w:lang w:val="es-MX"/>
              </w:rPr>
              <w:t>(</w:t>
            </w:r>
            <w:r w:rsidR="00500437" w:rsidRPr="00D979B9">
              <w:rPr>
                <w:bCs/>
                <w:i/>
                <w:lang w:val="es-MX"/>
              </w:rPr>
              <w:t>s</w:t>
            </w:r>
            <w:r w:rsidR="0091596D" w:rsidRPr="00D979B9">
              <w:rPr>
                <w:bCs/>
                <w:i/>
                <w:lang w:val="es-MX"/>
              </w:rPr>
              <w:t>)</w:t>
            </w:r>
            <w:r w:rsidRPr="00D979B9">
              <w:rPr>
                <w:bCs/>
                <w:i/>
              </w:rPr>
              <w:t xml:space="preserve"> de</w:t>
            </w:r>
            <w:r w:rsidRPr="00D979B9">
              <w:rPr>
                <w:bCs/>
                <w:i/>
                <w:lang w:val="es-MX"/>
              </w:rPr>
              <w:t xml:space="preserve"> Tel</w:t>
            </w:r>
            <w:r w:rsidR="00500437" w:rsidRPr="00D979B9">
              <w:rPr>
                <w:bCs/>
                <w:i/>
                <w:lang w:val="es-MX"/>
              </w:rPr>
              <w:t>é</w:t>
            </w:r>
            <w:r w:rsidR="00921741" w:rsidRPr="00D979B9">
              <w:rPr>
                <w:bCs/>
                <w:i/>
                <w:lang w:val="es-MX"/>
              </w:rPr>
              <w:t>fono</w:t>
            </w:r>
            <w:r w:rsidRPr="00D979B9">
              <w:rPr>
                <w:bCs/>
                <w:i/>
              </w:rPr>
              <w:t>:</w:t>
            </w:r>
          </w:p>
          <w:p w14:paraId="0C468727" w14:textId="37CC34E2" w:rsidR="008A2593" w:rsidRPr="003E3631" w:rsidRDefault="008A2593" w:rsidP="00A715D5"/>
          <w:p w14:paraId="0FAE34C3" w14:textId="25AD97A1" w:rsidR="008A2593" w:rsidRPr="003E3631" w:rsidRDefault="008A2593" w:rsidP="00A715D5">
            <w:pPr>
              <w:rPr>
                <w:b/>
                <w:bCs/>
              </w:rPr>
            </w:pPr>
            <w:r w:rsidRPr="003E3631">
              <w:rPr>
                <w:b/>
                <w:bCs/>
              </w:rPr>
              <w:t>E-mail</w:t>
            </w:r>
            <w:r w:rsidR="0091596D">
              <w:rPr>
                <w:b/>
                <w:bCs/>
                <w:lang w:val="es-MX"/>
              </w:rPr>
              <w:t>:</w:t>
            </w:r>
          </w:p>
          <w:p w14:paraId="7B1B03B8" w14:textId="77777777" w:rsidR="008A2593" w:rsidRPr="003E3631" w:rsidRDefault="008A2593" w:rsidP="00A715D5"/>
          <w:p w14:paraId="45D3F3FE" w14:textId="661CD4C2" w:rsidR="008A2593" w:rsidRPr="003E3631" w:rsidRDefault="008A2593" w:rsidP="00A715D5"/>
        </w:tc>
      </w:tr>
      <w:tr w:rsidR="008A2593" w:rsidRPr="003E3631" w14:paraId="2E8722B3" w14:textId="77777777" w:rsidTr="005168FB">
        <w:trPr>
          <w:trHeight w:val="1250"/>
        </w:trPr>
        <w:tc>
          <w:tcPr>
            <w:tcW w:w="5040" w:type="dxa"/>
          </w:tcPr>
          <w:p w14:paraId="491B39C7" w14:textId="4B012375" w:rsidR="008A2593" w:rsidRPr="003E3631" w:rsidRDefault="00AD37BF" w:rsidP="00A715D5">
            <w:pPr>
              <w:rPr>
                <w:b/>
                <w:bCs/>
              </w:rPr>
            </w:pPr>
            <w:r>
              <w:rPr>
                <w:b/>
                <w:bCs/>
              </w:rPr>
              <w:t>Campus/</w:t>
            </w:r>
            <w:r w:rsidRPr="0091596D">
              <w:rPr>
                <w:bCs/>
              </w:rPr>
              <w:t>E</w:t>
            </w:r>
            <w:r>
              <w:rPr>
                <w:bCs/>
                <w:i/>
              </w:rPr>
              <w:t>scuela:</w:t>
            </w:r>
          </w:p>
          <w:p w14:paraId="22EBD094" w14:textId="77777777" w:rsidR="008A2593" w:rsidRPr="003E3631" w:rsidRDefault="008A2593" w:rsidP="00A715D5"/>
          <w:p w14:paraId="4BAD8938" w14:textId="77777777" w:rsidR="008A2593" w:rsidRPr="003E3631" w:rsidRDefault="008A2593" w:rsidP="00A715D5"/>
        </w:tc>
        <w:tc>
          <w:tcPr>
            <w:tcW w:w="5310" w:type="dxa"/>
          </w:tcPr>
          <w:p w14:paraId="572D1466" w14:textId="7615DEB8" w:rsidR="008A2593" w:rsidRPr="00D979B9" w:rsidRDefault="008A2593" w:rsidP="00A715D5">
            <w:pPr>
              <w:rPr>
                <w:bCs/>
              </w:rPr>
            </w:pPr>
            <w:r w:rsidRPr="003E3631">
              <w:rPr>
                <w:b/>
                <w:bCs/>
              </w:rPr>
              <w:t>Service Provider/</w:t>
            </w:r>
            <w:r w:rsidRPr="00AA222E">
              <w:rPr>
                <w:bCs/>
                <w:i/>
              </w:rPr>
              <w:t>Proveedor</w:t>
            </w:r>
            <w:r w:rsidR="00AA222E" w:rsidRPr="00AA222E">
              <w:rPr>
                <w:bCs/>
                <w:i/>
              </w:rPr>
              <w:t>/a</w:t>
            </w:r>
            <w:r w:rsidRPr="00AA222E">
              <w:rPr>
                <w:bCs/>
                <w:i/>
              </w:rPr>
              <w:t xml:space="preserve"> de Servicios:</w:t>
            </w:r>
          </w:p>
          <w:p w14:paraId="18C0889C" w14:textId="4D6BEA5C" w:rsidR="00DD5F58" w:rsidRPr="003E3631" w:rsidRDefault="00DD5F58" w:rsidP="00A715D5">
            <w:pPr>
              <w:rPr>
                <w:b/>
                <w:bCs/>
              </w:rPr>
            </w:pPr>
          </w:p>
          <w:p w14:paraId="3F25A277" w14:textId="00A7F4FE" w:rsidR="008A2593" w:rsidRPr="00D979B9" w:rsidRDefault="0091596D" w:rsidP="00A715D5">
            <w:pPr>
              <w:rPr>
                <w:bCs/>
                <w:i/>
              </w:rPr>
            </w:pPr>
            <w:r>
              <w:rPr>
                <w:b/>
                <w:bCs/>
              </w:rPr>
              <w:t>ARD Date/</w:t>
            </w:r>
            <w:r w:rsidRPr="00D979B9">
              <w:rPr>
                <w:bCs/>
                <w:i/>
              </w:rPr>
              <w:t>Junta de</w:t>
            </w:r>
            <w:r w:rsidR="002C113B" w:rsidRPr="00D979B9">
              <w:rPr>
                <w:bCs/>
                <w:i/>
              </w:rPr>
              <w:t xml:space="preserve"> ARD:</w:t>
            </w:r>
          </w:p>
          <w:p w14:paraId="58E39991" w14:textId="2D45983F" w:rsidR="00113FCA" w:rsidRPr="003E3631" w:rsidRDefault="00113FCA" w:rsidP="00A715D5">
            <w:pPr>
              <w:rPr>
                <w:b/>
                <w:bCs/>
              </w:rPr>
            </w:pPr>
          </w:p>
        </w:tc>
      </w:tr>
    </w:tbl>
    <w:p w14:paraId="114AEA66" w14:textId="77747AD2" w:rsidR="00C40571" w:rsidRPr="003E3631" w:rsidRDefault="00C40571" w:rsidP="00A715D5"/>
    <w:p w14:paraId="020EF578" w14:textId="77440E42" w:rsidR="00C40571" w:rsidRPr="003E3631" w:rsidRDefault="00C40571" w:rsidP="00A715D5">
      <w:pPr>
        <w:pStyle w:val="ListParagraph"/>
        <w:numPr>
          <w:ilvl w:val="0"/>
          <w:numId w:val="2"/>
        </w:numPr>
        <w:ind w:left="-360" w:right="90" w:hanging="270"/>
        <w:rPr>
          <w:b/>
        </w:rPr>
      </w:pPr>
      <w:r w:rsidRPr="003E3631">
        <w:rPr>
          <w:b/>
        </w:rPr>
        <w:t>Current Instructional Support Services in practice before COVID-19</w:t>
      </w:r>
      <w:r w:rsidR="00113FCA" w:rsidRPr="003E3631">
        <w:rPr>
          <w:b/>
        </w:rPr>
        <w:t>:</w:t>
      </w:r>
    </w:p>
    <w:p w14:paraId="4A2FB580" w14:textId="08E3ECC5" w:rsidR="002C113B" w:rsidRPr="00D979B9" w:rsidRDefault="002C113B" w:rsidP="00A715D5">
      <w:pPr>
        <w:pStyle w:val="ListParagraph"/>
        <w:ind w:left="360" w:hanging="720"/>
        <w:rPr>
          <w:i/>
        </w:rPr>
      </w:pPr>
      <w:r w:rsidRPr="00D979B9">
        <w:rPr>
          <w:i/>
        </w:rPr>
        <w:t>Servicios actuales de apoyo educativo implementados antes de COVID-19</w:t>
      </w:r>
      <w:r w:rsidR="00113FCA" w:rsidRPr="00D979B9">
        <w:rPr>
          <w:i/>
        </w:rPr>
        <w:t>:</w:t>
      </w:r>
    </w:p>
    <w:p w14:paraId="4F8F8DA6" w14:textId="77777777" w:rsidR="00FB5B34" w:rsidRPr="00D979B9" w:rsidRDefault="00FB5B34" w:rsidP="00A715D5">
      <w:pPr>
        <w:pStyle w:val="ListParagraph"/>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20"/>
        <w:gridCol w:w="2790"/>
        <w:gridCol w:w="2430"/>
      </w:tblGrid>
      <w:tr w:rsidR="002C113B" w:rsidRPr="003E3631" w14:paraId="56BA9568" w14:textId="77777777" w:rsidTr="005168FB">
        <w:trPr>
          <w:trHeight w:val="332"/>
        </w:trPr>
        <w:tc>
          <w:tcPr>
            <w:tcW w:w="2610" w:type="dxa"/>
          </w:tcPr>
          <w:p w14:paraId="12EBA8BB" w14:textId="6A256AD5" w:rsidR="00C40571" w:rsidRPr="003E3631" w:rsidRDefault="00C40571" w:rsidP="00A715D5">
            <w:pPr>
              <w:pStyle w:val="BodyText"/>
              <w:tabs>
                <w:tab w:val="left" w:pos="2912"/>
                <w:tab w:val="left" w:pos="8269"/>
                <w:tab w:val="left" w:pos="10032"/>
              </w:tabs>
              <w:ind w:right="242"/>
              <w:jc w:val="center"/>
              <w:rPr>
                <w:rFonts w:asciiTheme="minorHAnsi" w:hAnsiTheme="minorHAnsi"/>
                <w:b w:val="0"/>
              </w:rPr>
            </w:pPr>
            <w:r w:rsidRPr="003E3631">
              <w:rPr>
                <w:rFonts w:asciiTheme="minorHAnsi" w:hAnsiTheme="minorHAnsi"/>
              </w:rPr>
              <w:t>Service</w:t>
            </w:r>
            <w:r w:rsidR="002C113B" w:rsidRPr="003E3631">
              <w:rPr>
                <w:rFonts w:asciiTheme="minorHAnsi" w:hAnsiTheme="minorHAnsi"/>
              </w:rPr>
              <w:t>/</w:t>
            </w:r>
            <w:r w:rsidR="002C113B" w:rsidRPr="00D979B9">
              <w:rPr>
                <w:rFonts w:asciiTheme="minorHAnsi" w:hAnsiTheme="minorHAnsi"/>
                <w:b w:val="0"/>
                <w:i/>
              </w:rPr>
              <w:t>Servicio</w:t>
            </w:r>
          </w:p>
        </w:tc>
        <w:tc>
          <w:tcPr>
            <w:tcW w:w="2520" w:type="dxa"/>
          </w:tcPr>
          <w:p w14:paraId="75B4C0E2" w14:textId="38806F28" w:rsidR="00C40571" w:rsidRPr="003E3631" w:rsidRDefault="00C40571" w:rsidP="00A715D5">
            <w:pPr>
              <w:pStyle w:val="BodyText"/>
              <w:tabs>
                <w:tab w:val="left" w:pos="2912"/>
                <w:tab w:val="left" w:pos="8269"/>
                <w:tab w:val="left" w:pos="10032"/>
              </w:tabs>
              <w:ind w:right="242"/>
              <w:jc w:val="center"/>
              <w:rPr>
                <w:rFonts w:asciiTheme="minorHAnsi" w:hAnsiTheme="minorHAnsi"/>
                <w:b w:val="0"/>
              </w:rPr>
            </w:pPr>
            <w:r w:rsidRPr="003E3631">
              <w:rPr>
                <w:rFonts w:asciiTheme="minorHAnsi" w:hAnsiTheme="minorHAnsi"/>
              </w:rPr>
              <w:t>Type</w:t>
            </w:r>
            <w:r w:rsidR="002C113B" w:rsidRPr="003E3631">
              <w:rPr>
                <w:rFonts w:asciiTheme="minorHAnsi" w:hAnsiTheme="minorHAnsi"/>
              </w:rPr>
              <w:t>/</w:t>
            </w:r>
            <w:r w:rsidR="002C113B" w:rsidRPr="00D979B9">
              <w:rPr>
                <w:rFonts w:asciiTheme="minorHAnsi" w:hAnsiTheme="minorHAnsi"/>
                <w:b w:val="0"/>
                <w:i/>
              </w:rPr>
              <w:t>Tipo</w:t>
            </w:r>
          </w:p>
        </w:tc>
        <w:tc>
          <w:tcPr>
            <w:tcW w:w="2790" w:type="dxa"/>
          </w:tcPr>
          <w:p w14:paraId="32351C16" w14:textId="77777777" w:rsidR="00C40571" w:rsidRPr="003E3631" w:rsidRDefault="00C40571" w:rsidP="00A715D5">
            <w:pPr>
              <w:pStyle w:val="BodyText"/>
              <w:tabs>
                <w:tab w:val="left" w:pos="2912"/>
                <w:tab w:val="left" w:pos="8269"/>
                <w:tab w:val="left" w:pos="10032"/>
              </w:tabs>
              <w:ind w:right="242"/>
              <w:jc w:val="center"/>
              <w:rPr>
                <w:rFonts w:asciiTheme="minorHAnsi" w:hAnsiTheme="minorHAnsi"/>
              </w:rPr>
            </w:pPr>
            <w:r w:rsidRPr="003E3631">
              <w:rPr>
                <w:rFonts w:asciiTheme="minorHAnsi" w:hAnsiTheme="minorHAnsi"/>
              </w:rPr>
              <w:t>Frequency/Duration</w:t>
            </w:r>
          </w:p>
          <w:p w14:paraId="3258A2BA" w14:textId="0DBC62E1" w:rsidR="002C113B" w:rsidRPr="00D979B9" w:rsidRDefault="002C113B" w:rsidP="00A715D5">
            <w:pPr>
              <w:pStyle w:val="BodyText"/>
              <w:tabs>
                <w:tab w:val="left" w:pos="2912"/>
                <w:tab w:val="left" w:pos="8269"/>
                <w:tab w:val="left" w:pos="10032"/>
              </w:tabs>
              <w:ind w:right="242"/>
              <w:jc w:val="center"/>
              <w:rPr>
                <w:rFonts w:asciiTheme="minorHAnsi" w:hAnsiTheme="minorHAnsi"/>
                <w:b w:val="0"/>
                <w:i/>
              </w:rPr>
            </w:pPr>
            <w:r w:rsidRPr="00D979B9">
              <w:rPr>
                <w:rFonts w:asciiTheme="minorHAnsi" w:hAnsiTheme="minorHAnsi"/>
                <w:b w:val="0"/>
                <w:i/>
              </w:rPr>
              <w:t>Frecuencia/Duraci</w:t>
            </w:r>
            <w:r w:rsidR="00500437" w:rsidRPr="00D979B9">
              <w:rPr>
                <w:rFonts w:asciiTheme="minorHAnsi" w:hAnsiTheme="minorHAnsi"/>
                <w:b w:val="0"/>
                <w:i/>
              </w:rPr>
              <w:t>ó</w:t>
            </w:r>
            <w:r w:rsidRPr="00D979B9">
              <w:rPr>
                <w:rFonts w:asciiTheme="minorHAnsi" w:hAnsiTheme="minorHAnsi"/>
                <w:b w:val="0"/>
                <w:i/>
              </w:rPr>
              <w:t xml:space="preserve">n </w:t>
            </w:r>
          </w:p>
        </w:tc>
        <w:tc>
          <w:tcPr>
            <w:tcW w:w="2430" w:type="dxa"/>
          </w:tcPr>
          <w:p w14:paraId="0D678088" w14:textId="42A6B052" w:rsidR="00C40571" w:rsidRPr="003E3631" w:rsidRDefault="00C40571" w:rsidP="00A715D5">
            <w:pPr>
              <w:pStyle w:val="BodyText"/>
              <w:tabs>
                <w:tab w:val="left" w:pos="2912"/>
                <w:tab w:val="left" w:pos="8269"/>
                <w:tab w:val="left" w:pos="10032"/>
              </w:tabs>
              <w:ind w:right="242"/>
              <w:jc w:val="center"/>
              <w:rPr>
                <w:rFonts w:asciiTheme="minorHAnsi" w:hAnsiTheme="minorHAnsi"/>
                <w:b w:val="0"/>
              </w:rPr>
            </w:pPr>
            <w:r w:rsidRPr="003E3631">
              <w:rPr>
                <w:rFonts w:asciiTheme="minorHAnsi" w:hAnsiTheme="minorHAnsi"/>
              </w:rPr>
              <w:t>Location</w:t>
            </w:r>
            <w:r w:rsidR="002C113B" w:rsidRPr="003E3631">
              <w:rPr>
                <w:rFonts w:asciiTheme="minorHAnsi" w:hAnsiTheme="minorHAnsi"/>
              </w:rPr>
              <w:t>/</w:t>
            </w:r>
            <w:r w:rsidR="002C113B" w:rsidRPr="00D979B9">
              <w:rPr>
                <w:rFonts w:asciiTheme="minorHAnsi" w:hAnsiTheme="minorHAnsi"/>
                <w:b w:val="0"/>
                <w:i/>
              </w:rPr>
              <w:t>Lugar</w:t>
            </w:r>
          </w:p>
        </w:tc>
      </w:tr>
      <w:tr w:rsidR="002C113B" w:rsidRPr="003E3631" w14:paraId="3BD59694" w14:textId="77777777" w:rsidTr="005168FB">
        <w:trPr>
          <w:trHeight w:val="335"/>
        </w:trPr>
        <w:tc>
          <w:tcPr>
            <w:tcW w:w="2610" w:type="dxa"/>
            <w:vAlign w:val="center"/>
          </w:tcPr>
          <w:p w14:paraId="415CF445" w14:textId="77777777" w:rsidR="002C113B"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t>Speech</w:t>
            </w:r>
            <w:r w:rsidR="00E84694" w:rsidRPr="003E3631">
              <w:rPr>
                <w:rFonts w:asciiTheme="minorHAnsi" w:hAnsiTheme="minorHAnsi"/>
                <w:sz w:val="20"/>
              </w:rPr>
              <w:t xml:space="preserve"> Therapy</w:t>
            </w:r>
            <w:r w:rsidR="002C113B" w:rsidRPr="003E3631">
              <w:rPr>
                <w:rFonts w:asciiTheme="minorHAnsi" w:hAnsiTheme="minorHAnsi"/>
                <w:sz w:val="20"/>
              </w:rPr>
              <w:t>/</w:t>
            </w:r>
          </w:p>
          <w:p w14:paraId="4F0292DE" w14:textId="2613D61B" w:rsidR="002C113B" w:rsidRPr="00D979B9" w:rsidRDefault="002C113B" w:rsidP="00A715D5">
            <w:pPr>
              <w:pStyle w:val="BodyText"/>
              <w:tabs>
                <w:tab w:val="left" w:pos="2912"/>
                <w:tab w:val="left" w:pos="8269"/>
                <w:tab w:val="left" w:pos="10032"/>
              </w:tabs>
              <w:ind w:right="242"/>
              <w:rPr>
                <w:rFonts w:asciiTheme="minorHAnsi" w:hAnsiTheme="minorHAnsi"/>
                <w:b w:val="0"/>
                <w:sz w:val="20"/>
              </w:rPr>
            </w:pPr>
            <w:r w:rsidRPr="00D979B9">
              <w:rPr>
                <w:rFonts w:asciiTheme="minorHAnsi" w:hAnsiTheme="minorHAnsi"/>
                <w:b w:val="0"/>
                <w:i/>
                <w:sz w:val="20"/>
              </w:rPr>
              <w:t>Terapia de Habla/Lenguaje</w:t>
            </w:r>
          </w:p>
        </w:tc>
        <w:tc>
          <w:tcPr>
            <w:tcW w:w="2520" w:type="dxa"/>
            <w:vAlign w:val="center"/>
          </w:tcPr>
          <w:p w14:paraId="6C95890F" w14:textId="77777777" w:rsidR="002C113B"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Check8"/>
                  <w:enabled/>
                  <w:calcOnExit w:val="0"/>
                  <w:checkBox>
                    <w:sizeAuto/>
                    <w:default w:val="0"/>
                  </w:checkBox>
                </w:ffData>
              </w:fldChar>
            </w:r>
            <w:r w:rsidRPr="003E3631">
              <w:rPr>
                <w:rFonts w:asciiTheme="minorHAnsi" w:hAnsiTheme="minorHAnsi"/>
                <w:sz w:val="20"/>
              </w:rPr>
              <w:instrText xml:space="preserve"> FORMCHECKBOX </w:instrText>
            </w:r>
            <w:r w:rsidR="00E2781E">
              <w:rPr>
                <w:rFonts w:asciiTheme="minorHAnsi" w:hAnsiTheme="minorHAnsi"/>
                <w:sz w:val="20"/>
              </w:rPr>
            </w:r>
            <w:r w:rsidR="00E2781E">
              <w:rPr>
                <w:rFonts w:asciiTheme="minorHAnsi" w:hAnsiTheme="minorHAnsi"/>
                <w:sz w:val="20"/>
              </w:rPr>
              <w:fldChar w:fldCharType="separate"/>
            </w:r>
            <w:r w:rsidRPr="003E3631">
              <w:rPr>
                <w:rFonts w:asciiTheme="minorHAnsi" w:hAnsiTheme="minorHAnsi"/>
                <w:sz w:val="20"/>
              </w:rPr>
              <w:fldChar w:fldCharType="end"/>
            </w:r>
            <w:r w:rsidRPr="003E3631">
              <w:rPr>
                <w:rFonts w:asciiTheme="minorHAnsi" w:hAnsiTheme="minorHAnsi"/>
                <w:sz w:val="20"/>
              </w:rPr>
              <w:t xml:space="preserve"> Group</w:t>
            </w:r>
            <w:r w:rsidR="002C113B" w:rsidRPr="003E3631">
              <w:rPr>
                <w:rFonts w:asciiTheme="minorHAnsi" w:hAnsiTheme="minorHAnsi"/>
                <w:sz w:val="20"/>
              </w:rPr>
              <w:t>/</w:t>
            </w:r>
            <w:r w:rsidR="002C113B" w:rsidRPr="00D979B9">
              <w:rPr>
                <w:rFonts w:asciiTheme="minorHAnsi" w:hAnsiTheme="minorHAnsi"/>
                <w:b w:val="0"/>
                <w:i/>
                <w:sz w:val="20"/>
              </w:rPr>
              <w:t>Grupo</w:t>
            </w:r>
            <w:r w:rsidRPr="00D979B9">
              <w:rPr>
                <w:rFonts w:asciiTheme="minorHAnsi" w:hAnsiTheme="minorHAnsi"/>
                <w:b w:val="0"/>
                <w:sz w:val="20"/>
              </w:rPr>
              <w:t xml:space="preserve">  </w:t>
            </w:r>
          </w:p>
          <w:p w14:paraId="704E92CF" w14:textId="3FB7EE9F" w:rsidR="002C113B"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Check9"/>
                  <w:enabled/>
                  <w:calcOnExit w:val="0"/>
                  <w:checkBox>
                    <w:sizeAuto/>
                    <w:default w:val="0"/>
                  </w:checkBox>
                </w:ffData>
              </w:fldChar>
            </w:r>
            <w:r w:rsidRPr="003E3631">
              <w:rPr>
                <w:rFonts w:asciiTheme="minorHAnsi" w:hAnsiTheme="minorHAnsi"/>
                <w:sz w:val="20"/>
              </w:rPr>
              <w:instrText xml:space="preserve"> FORMCHECKBOX </w:instrText>
            </w:r>
            <w:r w:rsidR="00E2781E">
              <w:rPr>
                <w:rFonts w:asciiTheme="minorHAnsi" w:hAnsiTheme="minorHAnsi"/>
                <w:sz w:val="20"/>
              </w:rPr>
            </w:r>
            <w:r w:rsidR="00E2781E">
              <w:rPr>
                <w:rFonts w:asciiTheme="minorHAnsi" w:hAnsiTheme="minorHAnsi"/>
                <w:sz w:val="20"/>
              </w:rPr>
              <w:fldChar w:fldCharType="separate"/>
            </w:r>
            <w:r w:rsidRPr="003E3631">
              <w:rPr>
                <w:rFonts w:asciiTheme="minorHAnsi" w:hAnsiTheme="minorHAnsi"/>
                <w:sz w:val="20"/>
              </w:rPr>
              <w:fldChar w:fldCharType="end"/>
            </w:r>
            <w:r w:rsidRPr="003E3631">
              <w:rPr>
                <w:rFonts w:asciiTheme="minorHAnsi" w:hAnsiTheme="minorHAnsi"/>
                <w:sz w:val="20"/>
              </w:rPr>
              <w:t xml:space="preserve"> Individual</w:t>
            </w:r>
            <w:r w:rsidR="002C113B" w:rsidRPr="003E3631">
              <w:rPr>
                <w:rFonts w:asciiTheme="minorHAnsi" w:hAnsiTheme="minorHAnsi"/>
                <w:sz w:val="20"/>
              </w:rPr>
              <w:t>/</w:t>
            </w:r>
            <w:r w:rsidR="002C113B" w:rsidRPr="00D979B9">
              <w:rPr>
                <w:rFonts w:asciiTheme="minorHAnsi" w:hAnsiTheme="minorHAnsi"/>
                <w:b w:val="0"/>
                <w:i/>
                <w:sz w:val="20"/>
              </w:rPr>
              <w:t>Individual</w:t>
            </w:r>
          </w:p>
          <w:p w14:paraId="30C9318E" w14:textId="1AE65437" w:rsidR="00C40571"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Check9"/>
                  <w:enabled/>
                  <w:calcOnExit w:val="0"/>
                  <w:checkBox>
                    <w:sizeAuto/>
                    <w:default w:val="0"/>
                  </w:checkBox>
                </w:ffData>
              </w:fldChar>
            </w:r>
            <w:r w:rsidRPr="003E3631">
              <w:rPr>
                <w:rFonts w:asciiTheme="minorHAnsi" w:hAnsiTheme="minorHAnsi"/>
                <w:sz w:val="20"/>
              </w:rPr>
              <w:instrText xml:space="preserve"> FORMCHECKBOX </w:instrText>
            </w:r>
            <w:r w:rsidR="00E2781E">
              <w:rPr>
                <w:rFonts w:asciiTheme="minorHAnsi" w:hAnsiTheme="minorHAnsi"/>
                <w:sz w:val="20"/>
              </w:rPr>
            </w:r>
            <w:r w:rsidR="00E2781E">
              <w:rPr>
                <w:rFonts w:asciiTheme="minorHAnsi" w:hAnsiTheme="minorHAnsi"/>
                <w:sz w:val="20"/>
              </w:rPr>
              <w:fldChar w:fldCharType="separate"/>
            </w:r>
            <w:r w:rsidRPr="003E3631">
              <w:rPr>
                <w:rFonts w:asciiTheme="minorHAnsi" w:hAnsiTheme="minorHAnsi"/>
                <w:sz w:val="20"/>
              </w:rPr>
              <w:fldChar w:fldCharType="end"/>
            </w:r>
            <w:r w:rsidRPr="003E3631">
              <w:rPr>
                <w:rFonts w:asciiTheme="minorHAnsi" w:hAnsiTheme="minorHAnsi"/>
                <w:sz w:val="20"/>
              </w:rPr>
              <w:t xml:space="preserve"> Other</w:t>
            </w:r>
            <w:r w:rsidR="002C113B" w:rsidRPr="003E3631">
              <w:rPr>
                <w:rFonts w:asciiTheme="minorHAnsi" w:hAnsiTheme="minorHAnsi"/>
                <w:sz w:val="20"/>
              </w:rPr>
              <w:t>/</w:t>
            </w:r>
            <w:r w:rsidR="002C113B" w:rsidRPr="00D979B9">
              <w:rPr>
                <w:rFonts w:asciiTheme="minorHAnsi" w:hAnsiTheme="minorHAnsi"/>
                <w:b w:val="0"/>
                <w:i/>
                <w:sz w:val="20"/>
              </w:rPr>
              <w:t>Otro</w:t>
            </w:r>
            <w:r w:rsidRPr="00D979B9">
              <w:rPr>
                <w:rFonts w:asciiTheme="minorHAnsi" w:hAnsiTheme="minorHAnsi"/>
                <w:b w:val="0"/>
                <w:sz w:val="20"/>
              </w:rPr>
              <w:t>:</w:t>
            </w:r>
            <w:r w:rsidRPr="003E3631">
              <w:rPr>
                <w:rFonts w:asciiTheme="minorHAnsi" w:hAnsiTheme="minorHAnsi"/>
                <w:sz w:val="20"/>
              </w:rPr>
              <w:t xml:space="preserve"> </w:t>
            </w:r>
            <w:r w:rsidRPr="003E3631">
              <w:rPr>
                <w:rFonts w:asciiTheme="minorHAnsi" w:hAnsiTheme="minorHAnsi"/>
                <w:sz w:val="20"/>
              </w:rPr>
              <w:fldChar w:fldCharType="begin">
                <w:ffData>
                  <w:name w:val="Text6"/>
                  <w:enabled/>
                  <w:calcOnExit w:val="0"/>
                  <w:textInput/>
                </w:ffData>
              </w:fldChar>
            </w:r>
            <w:r w:rsidRPr="003E3631">
              <w:rPr>
                <w:rFonts w:asciiTheme="minorHAnsi" w:hAnsiTheme="minorHAnsi"/>
                <w:sz w:val="20"/>
              </w:rPr>
              <w:instrText xml:space="preserve"> FORMTEXT </w:instrText>
            </w:r>
            <w:r w:rsidRPr="003E3631">
              <w:rPr>
                <w:rFonts w:asciiTheme="minorHAnsi" w:hAnsiTheme="minorHAnsi"/>
                <w:sz w:val="20"/>
              </w:rPr>
            </w:r>
            <w:r w:rsidRPr="003E3631">
              <w:rPr>
                <w:rFonts w:asciiTheme="minorHAnsi" w:hAnsiTheme="minorHAnsi"/>
                <w:sz w:val="20"/>
              </w:rPr>
              <w:fldChar w:fldCharType="separate"/>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sz w:val="20"/>
              </w:rPr>
              <w:fldChar w:fldCharType="end"/>
            </w:r>
          </w:p>
        </w:tc>
        <w:tc>
          <w:tcPr>
            <w:tcW w:w="2790" w:type="dxa"/>
          </w:tcPr>
          <w:p w14:paraId="317EE56F" w14:textId="77777777" w:rsidR="00C40571"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Text6"/>
                  <w:enabled/>
                  <w:calcOnExit w:val="0"/>
                  <w:textInput/>
                </w:ffData>
              </w:fldChar>
            </w:r>
            <w:r w:rsidRPr="003E3631">
              <w:rPr>
                <w:rFonts w:asciiTheme="minorHAnsi" w:hAnsiTheme="minorHAnsi"/>
                <w:sz w:val="20"/>
              </w:rPr>
              <w:instrText xml:space="preserve"> FORMTEXT </w:instrText>
            </w:r>
            <w:r w:rsidRPr="003E3631">
              <w:rPr>
                <w:rFonts w:asciiTheme="minorHAnsi" w:hAnsiTheme="minorHAnsi"/>
                <w:sz w:val="20"/>
              </w:rPr>
            </w:r>
            <w:r w:rsidRPr="003E3631">
              <w:rPr>
                <w:rFonts w:asciiTheme="minorHAnsi" w:hAnsiTheme="minorHAnsi"/>
                <w:sz w:val="20"/>
              </w:rPr>
              <w:fldChar w:fldCharType="separate"/>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sz w:val="20"/>
              </w:rPr>
              <w:fldChar w:fldCharType="end"/>
            </w:r>
          </w:p>
        </w:tc>
        <w:tc>
          <w:tcPr>
            <w:tcW w:w="2430" w:type="dxa"/>
          </w:tcPr>
          <w:p w14:paraId="0A7CFBB1" w14:textId="33120757" w:rsidR="00DD5F58"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Check13"/>
                  <w:enabled/>
                  <w:calcOnExit w:val="0"/>
                  <w:checkBox>
                    <w:sizeAuto/>
                    <w:default w:val="0"/>
                  </w:checkBox>
                </w:ffData>
              </w:fldChar>
            </w:r>
            <w:r w:rsidRPr="003E3631">
              <w:rPr>
                <w:rFonts w:asciiTheme="minorHAnsi" w:hAnsiTheme="minorHAnsi"/>
                <w:sz w:val="20"/>
              </w:rPr>
              <w:instrText xml:space="preserve"> FORMCHECKBOX </w:instrText>
            </w:r>
            <w:r w:rsidR="00E2781E">
              <w:rPr>
                <w:rFonts w:asciiTheme="minorHAnsi" w:hAnsiTheme="minorHAnsi"/>
                <w:sz w:val="20"/>
              </w:rPr>
            </w:r>
            <w:r w:rsidR="00E2781E">
              <w:rPr>
                <w:rFonts w:asciiTheme="minorHAnsi" w:hAnsiTheme="minorHAnsi"/>
                <w:sz w:val="20"/>
              </w:rPr>
              <w:fldChar w:fldCharType="separate"/>
            </w:r>
            <w:r w:rsidRPr="003E3631">
              <w:rPr>
                <w:rFonts w:asciiTheme="minorHAnsi" w:hAnsiTheme="minorHAnsi"/>
                <w:sz w:val="20"/>
              </w:rPr>
              <w:fldChar w:fldCharType="end"/>
            </w:r>
            <w:r w:rsidR="00DD5F58" w:rsidRPr="003E3631">
              <w:rPr>
                <w:rFonts w:asciiTheme="minorHAnsi" w:hAnsiTheme="minorHAnsi"/>
                <w:sz w:val="20"/>
              </w:rPr>
              <w:t>General Education</w:t>
            </w:r>
          </w:p>
          <w:p w14:paraId="0C1DB98C" w14:textId="1A33AC93" w:rsidR="00DD5F58" w:rsidRPr="00D979B9" w:rsidRDefault="00921741" w:rsidP="00A715D5">
            <w:pPr>
              <w:pStyle w:val="BodyText"/>
              <w:tabs>
                <w:tab w:val="left" w:pos="2912"/>
                <w:tab w:val="left" w:pos="8269"/>
                <w:tab w:val="left" w:pos="10032"/>
              </w:tabs>
              <w:ind w:right="242"/>
              <w:rPr>
                <w:rFonts w:asciiTheme="minorHAnsi" w:hAnsiTheme="minorHAnsi"/>
                <w:b w:val="0"/>
                <w:i/>
                <w:sz w:val="20"/>
              </w:rPr>
            </w:pPr>
            <w:r w:rsidRPr="003E3631">
              <w:rPr>
                <w:rFonts w:asciiTheme="minorHAnsi" w:hAnsiTheme="minorHAnsi"/>
                <w:i/>
                <w:sz w:val="20"/>
              </w:rPr>
              <w:t xml:space="preserve">     </w:t>
            </w:r>
            <w:r w:rsidR="00DD5F58" w:rsidRPr="00D979B9">
              <w:rPr>
                <w:rFonts w:asciiTheme="minorHAnsi" w:hAnsiTheme="minorHAnsi"/>
                <w:b w:val="0"/>
                <w:i/>
                <w:sz w:val="20"/>
              </w:rPr>
              <w:t>Educaci</w:t>
            </w:r>
            <w:r w:rsidR="00500437" w:rsidRPr="00D979B9">
              <w:rPr>
                <w:rFonts w:asciiTheme="minorHAnsi" w:hAnsiTheme="minorHAnsi"/>
                <w:b w:val="0"/>
                <w:i/>
                <w:sz w:val="20"/>
              </w:rPr>
              <w:t>ó</w:t>
            </w:r>
            <w:r w:rsidR="00DD5F58" w:rsidRPr="00D979B9">
              <w:rPr>
                <w:rFonts w:asciiTheme="minorHAnsi" w:hAnsiTheme="minorHAnsi"/>
                <w:b w:val="0"/>
                <w:i/>
                <w:sz w:val="20"/>
              </w:rPr>
              <w:t>n General</w:t>
            </w:r>
          </w:p>
          <w:p w14:paraId="55B064B4" w14:textId="77777777" w:rsidR="00DD5F58" w:rsidRPr="003E3631" w:rsidRDefault="00DD5F58" w:rsidP="00A715D5">
            <w:pPr>
              <w:pStyle w:val="BodyText"/>
              <w:tabs>
                <w:tab w:val="left" w:pos="2912"/>
                <w:tab w:val="left" w:pos="8269"/>
                <w:tab w:val="left" w:pos="10032"/>
              </w:tabs>
              <w:ind w:right="242"/>
              <w:rPr>
                <w:rFonts w:asciiTheme="minorHAnsi" w:hAnsiTheme="minorHAnsi"/>
                <w:sz w:val="20"/>
              </w:rPr>
            </w:pPr>
          </w:p>
          <w:p w14:paraId="12196AFA" w14:textId="4898F341" w:rsidR="00C40571"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Check14"/>
                  <w:enabled/>
                  <w:calcOnExit w:val="0"/>
                  <w:checkBox>
                    <w:sizeAuto/>
                    <w:default w:val="0"/>
                  </w:checkBox>
                </w:ffData>
              </w:fldChar>
            </w:r>
            <w:r w:rsidRPr="003E3631">
              <w:rPr>
                <w:rFonts w:asciiTheme="minorHAnsi" w:hAnsiTheme="minorHAnsi"/>
                <w:sz w:val="20"/>
              </w:rPr>
              <w:instrText xml:space="preserve"> FORMCHECKBOX </w:instrText>
            </w:r>
            <w:r w:rsidR="00E2781E">
              <w:rPr>
                <w:rFonts w:asciiTheme="minorHAnsi" w:hAnsiTheme="minorHAnsi"/>
                <w:sz w:val="20"/>
              </w:rPr>
            </w:r>
            <w:r w:rsidR="00E2781E">
              <w:rPr>
                <w:rFonts w:asciiTheme="minorHAnsi" w:hAnsiTheme="minorHAnsi"/>
                <w:sz w:val="20"/>
              </w:rPr>
              <w:fldChar w:fldCharType="separate"/>
            </w:r>
            <w:r w:rsidRPr="003E3631">
              <w:rPr>
                <w:rFonts w:asciiTheme="minorHAnsi" w:hAnsiTheme="minorHAnsi"/>
                <w:sz w:val="20"/>
              </w:rPr>
              <w:fldChar w:fldCharType="end"/>
            </w:r>
            <w:r w:rsidR="00DD5F58" w:rsidRPr="003E3631">
              <w:rPr>
                <w:rFonts w:asciiTheme="minorHAnsi" w:hAnsiTheme="minorHAnsi"/>
                <w:sz w:val="20"/>
              </w:rPr>
              <w:t>Special Education</w:t>
            </w:r>
          </w:p>
          <w:p w14:paraId="70A26AF9" w14:textId="05BA2962" w:rsidR="00DD5F58" w:rsidRPr="00D979B9" w:rsidRDefault="00921741" w:rsidP="00A715D5">
            <w:pPr>
              <w:pStyle w:val="BodyText"/>
              <w:tabs>
                <w:tab w:val="left" w:pos="2912"/>
                <w:tab w:val="left" w:pos="8269"/>
                <w:tab w:val="left" w:pos="10032"/>
              </w:tabs>
              <w:ind w:right="242"/>
              <w:rPr>
                <w:rFonts w:asciiTheme="minorHAnsi" w:hAnsiTheme="minorHAnsi"/>
                <w:b w:val="0"/>
                <w:i/>
                <w:sz w:val="20"/>
              </w:rPr>
            </w:pPr>
            <w:r w:rsidRPr="003E3631">
              <w:rPr>
                <w:rFonts w:asciiTheme="minorHAnsi" w:hAnsiTheme="minorHAnsi"/>
                <w:i/>
                <w:sz w:val="20"/>
              </w:rPr>
              <w:t xml:space="preserve">    </w:t>
            </w:r>
            <w:r w:rsidR="00AD37BF">
              <w:rPr>
                <w:rFonts w:asciiTheme="minorHAnsi" w:hAnsiTheme="minorHAnsi"/>
                <w:i/>
                <w:sz w:val="20"/>
              </w:rPr>
              <w:t xml:space="preserve"> </w:t>
            </w:r>
            <w:r w:rsidR="00500437" w:rsidRPr="00D979B9">
              <w:rPr>
                <w:rFonts w:asciiTheme="minorHAnsi" w:hAnsiTheme="minorHAnsi"/>
                <w:b w:val="0"/>
                <w:i/>
                <w:sz w:val="20"/>
              </w:rPr>
              <w:t>Educación</w:t>
            </w:r>
            <w:r w:rsidR="00DD5F58" w:rsidRPr="00D979B9">
              <w:rPr>
                <w:rFonts w:asciiTheme="minorHAnsi" w:hAnsiTheme="minorHAnsi"/>
                <w:b w:val="0"/>
                <w:i/>
                <w:sz w:val="20"/>
              </w:rPr>
              <w:t xml:space="preserve"> Especial</w:t>
            </w:r>
          </w:p>
          <w:p w14:paraId="6C34ACC9" w14:textId="14D3A8BD" w:rsidR="008A069F" w:rsidRPr="003E3631" w:rsidRDefault="008A069F" w:rsidP="00A715D5">
            <w:pPr>
              <w:pStyle w:val="BodyText"/>
              <w:tabs>
                <w:tab w:val="left" w:pos="2912"/>
                <w:tab w:val="left" w:pos="8269"/>
                <w:tab w:val="left" w:pos="10032"/>
              </w:tabs>
              <w:ind w:right="242"/>
              <w:rPr>
                <w:rFonts w:asciiTheme="minorHAnsi" w:hAnsiTheme="minorHAnsi"/>
                <w:sz w:val="20"/>
              </w:rPr>
            </w:pPr>
          </w:p>
        </w:tc>
      </w:tr>
    </w:tbl>
    <w:p w14:paraId="3E9AFE8D" w14:textId="77777777" w:rsidR="00921741" w:rsidRPr="003E3631" w:rsidRDefault="00921741" w:rsidP="00A715D5">
      <w:pPr>
        <w:rPr>
          <w:b/>
          <w:sz w:val="20"/>
          <w:szCs w:val="20"/>
        </w:rPr>
      </w:pPr>
    </w:p>
    <w:p w14:paraId="5B242F14" w14:textId="77777777" w:rsidR="00921741" w:rsidRPr="003E3631" w:rsidRDefault="00921741" w:rsidP="00A715D5">
      <w:pPr>
        <w:rPr>
          <w:b/>
          <w:sz w:val="20"/>
          <w:szCs w:val="20"/>
        </w:rPr>
      </w:pPr>
    </w:p>
    <w:p w14:paraId="30ABB44E" w14:textId="62AEE7EC" w:rsidR="00921741" w:rsidRPr="003E3631" w:rsidRDefault="00C40571" w:rsidP="00A715D5">
      <w:pPr>
        <w:ind w:left="-270" w:hanging="360"/>
        <w:rPr>
          <w:b/>
        </w:rPr>
      </w:pPr>
      <w:r w:rsidRPr="003E3631">
        <w:rPr>
          <w:b/>
        </w:rPr>
        <w:t xml:space="preserve">B.  Proposed Service </w:t>
      </w:r>
      <w:r w:rsidR="008A069F" w:rsidRPr="003E3631">
        <w:rPr>
          <w:b/>
        </w:rPr>
        <w:t>Delivery Method(s)</w:t>
      </w:r>
      <w:r w:rsidR="00921741" w:rsidRPr="003E3631">
        <w:rPr>
          <w:b/>
        </w:rPr>
        <w:t>,</w:t>
      </w:r>
      <w:r w:rsidRPr="003E3631">
        <w:rPr>
          <w:b/>
        </w:rPr>
        <w:t xml:space="preserve"> Based on BISD guidelines and ARDC recommendations:</w:t>
      </w:r>
      <w:r w:rsidR="008A069F" w:rsidRPr="003E3631">
        <w:rPr>
          <w:b/>
        </w:rPr>
        <w:t xml:space="preserve">  Check all that apply.</w:t>
      </w:r>
      <w:r w:rsidR="00921741" w:rsidRPr="003E3631">
        <w:rPr>
          <w:b/>
        </w:rPr>
        <w:t xml:space="preserve"> </w:t>
      </w:r>
    </w:p>
    <w:p w14:paraId="3BA0BC47" w14:textId="2281A543" w:rsidR="00C40571" w:rsidRPr="00D979B9" w:rsidRDefault="00921741" w:rsidP="00A715D5">
      <w:pPr>
        <w:ind w:left="-270" w:right="-90"/>
        <w:rPr>
          <w:i/>
        </w:rPr>
      </w:pPr>
      <w:r w:rsidRPr="00D979B9">
        <w:rPr>
          <w:i/>
        </w:rPr>
        <w:t xml:space="preserve">Método(s) de </w:t>
      </w:r>
      <w:r w:rsidR="0091596D" w:rsidRPr="00D979B9">
        <w:rPr>
          <w:i/>
        </w:rPr>
        <w:t xml:space="preserve">prestación </w:t>
      </w:r>
      <w:r w:rsidRPr="00D979B9">
        <w:rPr>
          <w:i/>
        </w:rPr>
        <w:t>de servicio(s) propuesto(s), Basado en las pautas de BISD y las recomendaciones de</w:t>
      </w:r>
      <w:r w:rsidR="004558B8">
        <w:rPr>
          <w:i/>
        </w:rPr>
        <w:t>l Comit</w:t>
      </w:r>
      <w:r w:rsidR="004558B8" w:rsidRPr="00D979B9">
        <w:rPr>
          <w:i/>
        </w:rPr>
        <w:t>é</w:t>
      </w:r>
      <w:r w:rsidR="004558B8">
        <w:rPr>
          <w:i/>
        </w:rPr>
        <w:t xml:space="preserve"> ARD</w:t>
      </w:r>
      <w:r w:rsidRPr="00D979B9">
        <w:rPr>
          <w:i/>
        </w:rPr>
        <w:t xml:space="preserve">: </w:t>
      </w:r>
      <w:r w:rsidR="00113FCA" w:rsidRPr="00D979B9">
        <w:rPr>
          <w:i/>
        </w:rPr>
        <w:t>M</w:t>
      </w:r>
      <w:r w:rsidRPr="00D979B9">
        <w:rPr>
          <w:i/>
        </w:rPr>
        <w:t>arque todo lo que corresponda</w:t>
      </w:r>
      <w:r w:rsidR="00113FCA" w:rsidRPr="00D979B9">
        <w:rPr>
          <w:i/>
        </w:rPr>
        <w:t>.</w:t>
      </w:r>
    </w:p>
    <w:p w14:paraId="0B18B3CD" w14:textId="77777777" w:rsidR="00921741" w:rsidRPr="003E3631" w:rsidRDefault="00921741" w:rsidP="00A715D5">
      <w:pPr>
        <w:ind w:left="-270" w:hanging="360"/>
        <w:rPr>
          <w:b/>
        </w:rPr>
      </w:pPr>
    </w:p>
    <w:p w14:paraId="2063C909" w14:textId="77777777" w:rsidR="00C40571" w:rsidRPr="003E3631" w:rsidRDefault="00C40571" w:rsidP="00A715D5"/>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201"/>
        <w:gridCol w:w="2410"/>
        <w:gridCol w:w="1850"/>
      </w:tblGrid>
      <w:tr w:rsidR="00921741" w:rsidRPr="003E3631" w14:paraId="0CBA80BC" w14:textId="77777777" w:rsidTr="005168FB">
        <w:trPr>
          <w:trHeight w:val="332"/>
        </w:trPr>
        <w:tc>
          <w:tcPr>
            <w:tcW w:w="1913" w:type="dxa"/>
          </w:tcPr>
          <w:p w14:paraId="2F241E8F" w14:textId="5BF55260" w:rsidR="00921741" w:rsidRPr="003E3631" w:rsidRDefault="00921741" w:rsidP="00A715D5">
            <w:pPr>
              <w:pStyle w:val="BodyText"/>
              <w:tabs>
                <w:tab w:val="left" w:pos="2912"/>
                <w:tab w:val="left" w:pos="8269"/>
                <w:tab w:val="left" w:pos="10032"/>
              </w:tabs>
              <w:ind w:right="242"/>
              <w:jc w:val="center"/>
              <w:rPr>
                <w:rFonts w:asciiTheme="minorHAnsi" w:hAnsiTheme="minorHAnsi"/>
                <w:bCs w:val="0"/>
              </w:rPr>
            </w:pPr>
            <w:r w:rsidRPr="003E3631">
              <w:rPr>
                <w:rFonts w:asciiTheme="minorHAnsi" w:hAnsiTheme="minorHAnsi"/>
                <w:bCs w:val="0"/>
              </w:rPr>
              <w:t>Service/</w:t>
            </w:r>
            <w:r w:rsidRPr="00D979B9">
              <w:rPr>
                <w:rFonts w:asciiTheme="minorHAnsi" w:hAnsiTheme="minorHAnsi"/>
                <w:b w:val="0"/>
                <w:bCs w:val="0"/>
                <w:i/>
              </w:rPr>
              <w:t>Servicio</w:t>
            </w:r>
          </w:p>
        </w:tc>
        <w:tc>
          <w:tcPr>
            <w:tcW w:w="4197" w:type="dxa"/>
          </w:tcPr>
          <w:p w14:paraId="17B527F2" w14:textId="1065F02A" w:rsidR="00921741" w:rsidRPr="003E3631" w:rsidRDefault="00921741" w:rsidP="00A715D5">
            <w:pPr>
              <w:pStyle w:val="BodyText"/>
              <w:tabs>
                <w:tab w:val="left" w:pos="2912"/>
                <w:tab w:val="left" w:pos="8269"/>
                <w:tab w:val="left" w:pos="10032"/>
              </w:tabs>
              <w:ind w:right="242"/>
              <w:jc w:val="center"/>
              <w:rPr>
                <w:rFonts w:asciiTheme="minorHAnsi" w:hAnsiTheme="minorHAnsi"/>
                <w:b w:val="0"/>
              </w:rPr>
            </w:pPr>
            <w:r w:rsidRPr="003E3631">
              <w:rPr>
                <w:rFonts w:asciiTheme="minorHAnsi" w:hAnsiTheme="minorHAnsi"/>
              </w:rPr>
              <w:t>Methods/</w:t>
            </w:r>
            <w:r w:rsidRPr="00D979B9">
              <w:rPr>
                <w:rFonts w:asciiTheme="minorHAnsi" w:hAnsiTheme="minorHAnsi"/>
                <w:b w:val="0"/>
                <w:i/>
              </w:rPr>
              <w:t>M</w:t>
            </w:r>
            <w:r w:rsidR="00500437" w:rsidRPr="00D979B9">
              <w:rPr>
                <w:rFonts w:asciiTheme="minorHAnsi" w:hAnsiTheme="minorHAnsi"/>
                <w:b w:val="0"/>
                <w:i/>
              </w:rPr>
              <w:t>é</w:t>
            </w:r>
            <w:r w:rsidRPr="00D979B9">
              <w:rPr>
                <w:rFonts w:asciiTheme="minorHAnsi" w:hAnsiTheme="minorHAnsi"/>
                <w:b w:val="0"/>
                <w:i/>
              </w:rPr>
              <w:t>todos</w:t>
            </w:r>
          </w:p>
        </w:tc>
        <w:tc>
          <w:tcPr>
            <w:tcW w:w="2413" w:type="dxa"/>
          </w:tcPr>
          <w:p w14:paraId="6FFA2F31" w14:textId="77777777" w:rsidR="00921741" w:rsidRPr="003E3631" w:rsidRDefault="00921741" w:rsidP="00A715D5">
            <w:pPr>
              <w:pStyle w:val="BodyText"/>
              <w:tabs>
                <w:tab w:val="left" w:pos="2912"/>
                <w:tab w:val="left" w:pos="8269"/>
                <w:tab w:val="left" w:pos="10032"/>
              </w:tabs>
              <w:ind w:right="242"/>
              <w:jc w:val="center"/>
              <w:rPr>
                <w:rFonts w:asciiTheme="minorHAnsi" w:hAnsiTheme="minorHAnsi"/>
              </w:rPr>
            </w:pPr>
            <w:r w:rsidRPr="003E3631">
              <w:rPr>
                <w:rFonts w:asciiTheme="minorHAnsi" w:hAnsiTheme="minorHAnsi"/>
              </w:rPr>
              <w:t>Frequency/Duration</w:t>
            </w:r>
          </w:p>
          <w:p w14:paraId="1BCA3A25" w14:textId="566E2886" w:rsidR="00921741" w:rsidRPr="00D979B9" w:rsidRDefault="00921741" w:rsidP="00A715D5">
            <w:pPr>
              <w:pStyle w:val="BodyText"/>
              <w:tabs>
                <w:tab w:val="left" w:pos="2912"/>
                <w:tab w:val="left" w:pos="8269"/>
                <w:tab w:val="left" w:pos="10032"/>
              </w:tabs>
              <w:ind w:right="242"/>
              <w:jc w:val="center"/>
              <w:rPr>
                <w:rFonts w:asciiTheme="minorHAnsi" w:hAnsiTheme="minorHAnsi"/>
                <w:b w:val="0"/>
              </w:rPr>
            </w:pPr>
            <w:r w:rsidRPr="00D979B9">
              <w:rPr>
                <w:rFonts w:asciiTheme="minorHAnsi" w:hAnsiTheme="minorHAnsi"/>
                <w:b w:val="0"/>
                <w:i/>
              </w:rPr>
              <w:t>Frecuencia/Duraci</w:t>
            </w:r>
            <w:r w:rsidR="00500437" w:rsidRPr="00D979B9">
              <w:rPr>
                <w:rFonts w:asciiTheme="minorHAnsi" w:hAnsiTheme="minorHAnsi"/>
                <w:b w:val="0"/>
                <w:i/>
              </w:rPr>
              <w:t>ó</w:t>
            </w:r>
            <w:r w:rsidRPr="00D979B9">
              <w:rPr>
                <w:rFonts w:asciiTheme="minorHAnsi" w:hAnsiTheme="minorHAnsi"/>
                <w:b w:val="0"/>
                <w:i/>
              </w:rPr>
              <w:t xml:space="preserve">n </w:t>
            </w:r>
          </w:p>
        </w:tc>
        <w:tc>
          <w:tcPr>
            <w:tcW w:w="1850" w:type="dxa"/>
          </w:tcPr>
          <w:p w14:paraId="38255F01" w14:textId="6B034E73" w:rsidR="00921741" w:rsidRPr="003E3631" w:rsidRDefault="00921741" w:rsidP="00A715D5">
            <w:pPr>
              <w:pStyle w:val="BodyText"/>
              <w:tabs>
                <w:tab w:val="left" w:pos="2912"/>
                <w:tab w:val="left" w:pos="8269"/>
                <w:tab w:val="left" w:pos="10032"/>
              </w:tabs>
              <w:ind w:right="242"/>
              <w:jc w:val="center"/>
              <w:rPr>
                <w:rFonts w:asciiTheme="minorHAnsi" w:hAnsiTheme="minorHAnsi"/>
                <w:b w:val="0"/>
              </w:rPr>
            </w:pPr>
            <w:r w:rsidRPr="003E3631">
              <w:rPr>
                <w:rFonts w:asciiTheme="minorHAnsi" w:hAnsiTheme="minorHAnsi"/>
              </w:rPr>
              <w:t>Location/</w:t>
            </w:r>
            <w:r w:rsidRPr="00D979B9">
              <w:rPr>
                <w:rFonts w:asciiTheme="minorHAnsi" w:hAnsiTheme="minorHAnsi"/>
                <w:b w:val="0"/>
                <w:i/>
              </w:rPr>
              <w:t>Lugar</w:t>
            </w:r>
          </w:p>
        </w:tc>
      </w:tr>
      <w:tr w:rsidR="00CB4893" w:rsidRPr="003E3631" w14:paraId="2A8AFC62" w14:textId="77777777" w:rsidTr="005168FB">
        <w:trPr>
          <w:trHeight w:val="335"/>
        </w:trPr>
        <w:tc>
          <w:tcPr>
            <w:tcW w:w="1913" w:type="dxa"/>
            <w:vAlign w:val="center"/>
          </w:tcPr>
          <w:p w14:paraId="438F3970" w14:textId="689B6829" w:rsidR="00C40571"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t>Speech</w:t>
            </w:r>
            <w:r w:rsidR="00E84694" w:rsidRPr="003E3631">
              <w:rPr>
                <w:rFonts w:asciiTheme="minorHAnsi" w:hAnsiTheme="minorHAnsi"/>
                <w:sz w:val="20"/>
              </w:rPr>
              <w:t xml:space="preserve"> Therapy </w:t>
            </w:r>
            <w:r w:rsidR="00A16011" w:rsidRPr="003E3631">
              <w:rPr>
                <w:rFonts w:asciiTheme="minorHAnsi" w:hAnsiTheme="minorHAnsi"/>
                <w:sz w:val="20"/>
              </w:rPr>
              <w:t>/</w:t>
            </w:r>
          </w:p>
          <w:p w14:paraId="69E957D4" w14:textId="2CF7CB02" w:rsidR="00A16011" w:rsidRPr="00D979B9" w:rsidRDefault="00A16011" w:rsidP="00A715D5">
            <w:pPr>
              <w:pStyle w:val="BodyText"/>
              <w:tabs>
                <w:tab w:val="left" w:pos="2912"/>
                <w:tab w:val="left" w:pos="8269"/>
                <w:tab w:val="left" w:pos="10032"/>
              </w:tabs>
              <w:ind w:right="242"/>
              <w:rPr>
                <w:rFonts w:asciiTheme="minorHAnsi" w:hAnsiTheme="minorHAnsi"/>
                <w:b w:val="0"/>
                <w:i/>
                <w:sz w:val="20"/>
              </w:rPr>
            </w:pPr>
            <w:r w:rsidRPr="00D979B9">
              <w:rPr>
                <w:rFonts w:asciiTheme="minorHAnsi" w:hAnsiTheme="minorHAnsi"/>
                <w:b w:val="0"/>
                <w:i/>
                <w:sz w:val="20"/>
              </w:rPr>
              <w:t>Terapia de Habla y Lenguaje</w:t>
            </w:r>
          </w:p>
        </w:tc>
        <w:tc>
          <w:tcPr>
            <w:tcW w:w="4197" w:type="dxa"/>
            <w:vAlign w:val="center"/>
          </w:tcPr>
          <w:p w14:paraId="02F7E3E0" w14:textId="464B3FF9" w:rsidR="00CB4893" w:rsidRPr="003E3631" w:rsidRDefault="00E84694" w:rsidP="00A715D5">
            <w:pPr>
              <w:shd w:val="clear" w:color="auto" w:fill="FFFFFF"/>
              <w:spacing w:before="75" w:after="150"/>
              <w:outlineLvl w:val="3"/>
              <w:rPr>
                <w:b/>
                <w:bCs/>
                <w:sz w:val="20"/>
                <w:szCs w:val="20"/>
              </w:rPr>
            </w:pPr>
            <w:r w:rsidRPr="003E3631">
              <w:rPr>
                <w:b/>
                <w:bCs/>
                <w:sz w:val="20"/>
                <w:szCs w:val="20"/>
              </w:rPr>
              <w:fldChar w:fldCharType="begin">
                <w:ffData>
                  <w:name w:val="Check9"/>
                  <w:enabled/>
                  <w:calcOnExit w:val="0"/>
                  <w:checkBox>
                    <w:sizeAuto/>
                    <w:default w:val="0"/>
                  </w:checkBox>
                </w:ffData>
              </w:fldChar>
            </w:r>
            <w:r w:rsidRPr="003E3631">
              <w:rPr>
                <w:b/>
                <w:bCs/>
                <w:sz w:val="20"/>
                <w:szCs w:val="20"/>
              </w:rPr>
              <w:instrText xml:space="preserve"> FORMCHECKBOX </w:instrText>
            </w:r>
            <w:r w:rsidR="00E2781E">
              <w:rPr>
                <w:b/>
                <w:bCs/>
                <w:sz w:val="20"/>
                <w:szCs w:val="20"/>
              </w:rPr>
            </w:r>
            <w:r w:rsidR="00E2781E">
              <w:rPr>
                <w:b/>
                <w:bCs/>
                <w:sz w:val="20"/>
                <w:szCs w:val="20"/>
              </w:rPr>
              <w:fldChar w:fldCharType="separate"/>
            </w:r>
            <w:r w:rsidRPr="003E3631">
              <w:rPr>
                <w:b/>
                <w:bCs/>
                <w:sz w:val="20"/>
                <w:szCs w:val="20"/>
              </w:rPr>
              <w:fldChar w:fldCharType="end"/>
            </w:r>
            <w:r w:rsidRPr="003E3631">
              <w:rPr>
                <w:b/>
                <w:bCs/>
                <w:sz w:val="20"/>
                <w:szCs w:val="20"/>
              </w:rPr>
              <w:t xml:space="preserve"> </w:t>
            </w:r>
            <w:r w:rsidR="00DD5F58" w:rsidRPr="003E3631">
              <w:rPr>
                <w:b/>
                <w:bCs/>
                <w:sz w:val="20"/>
                <w:szCs w:val="20"/>
              </w:rPr>
              <w:t>*</w:t>
            </w:r>
            <w:r w:rsidRPr="003E3631">
              <w:rPr>
                <w:b/>
                <w:bCs/>
                <w:sz w:val="20"/>
                <w:szCs w:val="20"/>
              </w:rPr>
              <w:t>Synchronous</w:t>
            </w:r>
            <w:r w:rsidR="00DD5F58" w:rsidRPr="003E3631">
              <w:rPr>
                <w:b/>
                <w:bCs/>
                <w:sz w:val="20"/>
                <w:szCs w:val="20"/>
              </w:rPr>
              <w:t>/</w:t>
            </w:r>
            <w:r w:rsidR="00DD5F58" w:rsidRPr="00D979B9">
              <w:rPr>
                <w:rFonts w:eastAsia="Times New Roman" w:cs="Arial"/>
                <w:i/>
                <w:color w:val="202124"/>
                <w:spacing w:val="3"/>
                <w:sz w:val="20"/>
                <w:szCs w:val="20"/>
                <w:bdr w:val="none" w:sz="0" w:space="0" w:color="auto" w:frame="1"/>
              </w:rPr>
              <w:t>Sincrónica</w:t>
            </w:r>
            <w:r w:rsidRPr="00D979B9">
              <w:rPr>
                <w:bCs/>
                <w:sz w:val="20"/>
                <w:szCs w:val="20"/>
              </w:rPr>
              <w:t xml:space="preserve">  </w:t>
            </w:r>
            <w:r w:rsidRPr="003E3631">
              <w:rPr>
                <w:b/>
                <w:bCs/>
                <w:sz w:val="20"/>
                <w:szCs w:val="20"/>
              </w:rPr>
              <w:t xml:space="preserve">         </w:t>
            </w:r>
          </w:p>
          <w:p w14:paraId="0BC57D76" w14:textId="466E6354" w:rsidR="00CB4893" w:rsidRPr="003E3631" w:rsidRDefault="00CB4893" w:rsidP="00A715D5">
            <w:pPr>
              <w:shd w:val="clear" w:color="auto" w:fill="FFFFFF"/>
              <w:spacing w:before="75" w:after="150"/>
              <w:outlineLvl w:val="3"/>
              <w:rPr>
                <w:b/>
                <w:bCs/>
                <w:sz w:val="20"/>
                <w:szCs w:val="20"/>
              </w:rPr>
            </w:pPr>
            <w:r w:rsidRPr="003E3631">
              <w:rPr>
                <w:b/>
                <w:bCs/>
                <w:sz w:val="20"/>
                <w:szCs w:val="20"/>
              </w:rPr>
              <w:t>__________________________________</w:t>
            </w:r>
            <w:r w:rsidR="0091596D">
              <w:rPr>
                <w:b/>
                <w:bCs/>
                <w:sz w:val="20"/>
                <w:szCs w:val="20"/>
              </w:rPr>
              <w:t>______</w:t>
            </w:r>
          </w:p>
          <w:p w14:paraId="41DDB932" w14:textId="73CCEC3A" w:rsidR="00E84694" w:rsidRPr="003E3631" w:rsidRDefault="00E84694" w:rsidP="00A715D5">
            <w:pPr>
              <w:shd w:val="clear" w:color="auto" w:fill="FFFFFF"/>
              <w:spacing w:before="75" w:after="150"/>
              <w:outlineLvl w:val="3"/>
              <w:rPr>
                <w:b/>
                <w:bCs/>
                <w:sz w:val="20"/>
                <w:szCs w:val="20"/>
              </w:rPr>
            </w:pPr>
            <w:r w:rsidRPr="003E3631">
              <w:rPr>
                <w:b/>
                <w:bCs/>
                <w:sz w:val="20"/>
                <w:szCs w:val="20"/>
              </w:rPr>
              <w:t xml:space="preserve"> </w:t>
            </w:r>
            <w:r w:rsidRPr="003E3631">
              <w:rPr>
                <w:b/>
                <w:bCs/>
                <w:sz w:val="20"/>
                <w:szCs w:val="20"/>
              </w:rPr>
              <w:fldChar w:fldCharType="begin">
                <w:ffData>
                  <w:name w:val="Check9"/>
                  <w:enabled/>
                  <w:calcOnExit w:val="0"/>
                  <w:checkBox>
                    <w:sizeAuto/>
                    <w:default w:val="0"/>
                  </w:checkBox>
                </w:ffData>
              </w:fldChar>
            </w:r>
            <w:r w:rsidRPr="003E3631">
              <w:rPr>
                <w:b/>
                <w:bCs/>
                <w:sz w:val="20"/>
                <w:szCs w:val="20"/>
              </w:rPr>
              <w:instrText xml:space="preserve"> FORMCHECKBOX </w:instrText>
            </w:r>
            <w:r w:rsidR="00E2781E">
              <w:rPr>
                <w:b/>
                <w:bCs/>
                <w:sz w:val="20"/>
                <w:szCs w:val="20"/>
              </w:rPr>
            </w:r>
            <w:r w:rsidR="00E2781E">
              <w:rPr>
                <w:b/>
                <w:bCs/>
                <w:sz w:val="20"/>
                <w:szCs w:val="20"/>
              </w:rPr>
              <w:fldChar w:fldCharType="separate"/>
            </w:r>
            <w:r w:rsidRPr="003E3631">
              <w:rPr>
                <w:b/>
                <w:bCs/>
                <w:sz w:val="20"/>
                <w:szCs w:val="20"/>
              </w:rPr>
              <w:fldChar w:fldCharType="end"/>
            </w:r>
            <w:r w:rsidRPr="003E3631">
              <w:rPr>
                <w:b/>
                <w:bCs/>
                <w:sz w:val="20"/>
                <w:szCs w:val="20"/>
              </w:rPr>
              <w:t xml:space="preserve"> </w:t>
            </w:r>
            <w:r w:rsidR="00DD5F58" w:rsidRPr="003E3631">
              <w:rPr>
                <w:b/>
                <w:bCs/>
                <w:sz w:val="20"/>
                <w:szCs w:val="20"/>
              </w:rPr>
              <w:t>**</w:t>
            </w:r>
            <w:r w:rsidRPr="003E3631">
              <w:rPr>
                <w:b/>
                <w:bCs/>
                <w:sz w:val="20"/>
                <w:szCs w:val="20"/>
              </w:rPr>
              <w:t>Asynchronous</w:t>
            </w:r>
            <w:r w:rsidR="00DD5F58" w:rsidRPr="003E3631">
              <w:rPr>
                <w:b/>
                <w:bCs/>
                <w:sz w:val="20"/>
                <w:szCs w:val="20"/>
              </w:rPr>
              <w:t>/</w:t>
            </w:r>
            <w:r w:rsidR="00DD5F58" w:rsidRPr="00D979B9">
              <w:rPr>
                <w:rFonts w:eastAsia="Times New Roman" w:cs="Arial"/>
                <w:i/>
                <w:color w:val="202124"/>
                <w:spacing w:val="3"/>
                <w:sz w:val="20"/>
                <w:szCs w:val="20"/>
                <w:bdr w:val="none" w:sz="0" w:space="0" w:color="auto" w:frame="1"/>
              </w:rPr>
              <w:t>Asincrónica</w:t>
            </w:r>
          </w:p>
          <w:p w14:paraId="20981719" w14:textId="2B12198F" w:rsidR="00E84694" w:rsidRPr="00D979B9" w:rsidRDefault="004558B8" w:rsidP="004558B8">
            <w:pPr>
              <w:shd w:val="clear" w:color="auto" w:fill="FFFFFF"/>
              <w:spacing w:before="75" w:after="150"/>
              <w:outlineLvl w:val="3"/>
              <w:rPr>
                <w:b/>
                <w:bCs/>
                <w:sz w:val="20"/>
                <w:szCs w:val="20"/>
              </w:rPr>
            </w:pPr>
            <w:r>
              <w:rPr>
                <w:b/>
                <w:bCs/>
                <w:sz w:val="20"/>
                <w:szCs w:val="20"/>
              </w:rPr>
              <w:lastRenderedPageBreak/>
              <w:t>Rationale/</w:t>
            </w:r>
            <w:r w:rsidR="003E3631" w:rsidRPr="00D979B9">
              <w:rPr>
                <w:b/>
                <w:bCs/>
                <w:sz w:val="20"/>
                <w:szCs w:val="20"/>
              </w:rPr>
              <w:t>I</w:t>
            </w:r>
            <w:r w:rsidR="00CB4893" w:rsidRPr="00D979B9">
              <w:rPr>
                <w:b/>
                <w:bCs/>
                <w:sz w:val="20"/>
                <w:szCs w:val="20"/>
              </w:rPr>
              <w:t>nadequate</w:t>
            </w:r>
            <w:r w:rsidR="00993DAE" w:rsidRPr="00D979B9">
              <w:rPr>
                <w:b/>
                <w:bCs/>
                <w:sz w:val="20"/>
                <w:szCs w:val="20"/>
              </w:rPr>
              <w:t xml:space="preserve"> Characteristics </w:t>
            </w:r>
          </w:p>
          <w:p w14:paraId="3945336A" w14:textId="1BEF85B7" w:rsidR="00A715D5" w:rsidRDefault="00993DAE" w:rsidP="004558B8">
            <w:pPr>
              <w:shd w:val="clear" w:color="auto" w:fill="FFFFFF"/>
              <w:spacing w:before="75" w:after="150"/>
              <w:outlineLvl w:val="3"/>
              <w:rPr>
                <w:bCs/>
                <w:i/>
                <w:sz w:val="20"/>
                <w:szCs w:val="20"/>
              </w:rPr>
            </w:pPr>
            <w:r>
              <w:rPr>
                <w:bCs/>
                <w:i/>
                <w:sz w:val="20"/>
                <w:szCs w:val="20"/>
              </w:rPr>
              <w:t>Justificac</w:t>
            </w:r>
            <w:r w:rsidR="00AD37BF">
              <w:rPr>
                <w:bCs/>
                <w:i/>
                <w:sz w:val="20"/>
                <w:szCs w:val="20"/>
              </w:rPr>
              <w:t>i</w:t>
            </w:r>
            <w:r w:rsidR="00500437" w:rsidRPr="00500437">
              <w:rPr>
                <w:bCs/>
                <w:i/>
                <w:sz w:val="20"/>
                <w:szCs w:val="20"/>
              </w:rPr>
              <w:t>ó</w:t>
            </w:r>
            <w:r w:rsidR="003E3631" w:rsidRPr="00500437">
              <w:rPr>
                <w:bCs/>
                <w:i/>
                <w:sz w:val="20"/>
                <w:szCs w:val="20"/>
              </w:rPr>
              <w:t>n</w:t>
            </w:r>
            <w:r w:rsidR="004558B8">
              <w:rPr>
                <w:bCs/>
                <w:i/>
                <w:sz w:val="20"/>
                <w:szCs w:val="20"/>
              </w:rPr>
              <w:t>/</w:t>
            </w:r>
            <w:r w:rsidRPr="003E3631">
              <w:rPr>
                <w:bCs/>
                <w:i/>
                <w:sz w:val="20"/>
                <w:szCs w:val="20"/>
              </w:rPr>
              <w:t>Características</w:t>
            </w:r>
            <w:r>
              <w:rPr>
                <w:bCs/>
                <w:i/>
                <w:sz w:val="20"/>
                <w:szCs w:val="20"/>
              </w:rPr>
              <w:t xml:space="preserve"> </w:t>
            </w:r>
            <w:r w:rsidR="003E3631">
              <w:rPr>
                <w:bCs/>
                <w:i/>
                <w:sz w:val="20"/>
                <w:szCs w:val="20"/>
              </w:rPr>
              <w:t>I</w:t>
            </w:r>
            <w:r w:rsidR="00AD37BF">
              <w:rPr>
                <w:bCs/>
                <w:i/>
                <w:sz w:val="20"/>
                <w:szCs w:val="20"/>
              </w:rPr>
              <w:t>nadecuada</w:t>
            </w:r>
            <w:r w:rsidR="004558B8">
              <w:rPr>
                <w:bCs/>
                <w:i/>
                <w:sz w:val="20"/>
                <w:szCs w:val="20"/>
              </w:rPr>
              <w:t>s</w:t>
            </w:r>
          </w:p>
          <w:p w14:paraId="53630031" w14:textId="77777777" w:rsidR="004558B8" w:rsidRPr="00A715D5" w:rsidRDefault="004558B8" w:rsidP="004558B8">
            <w:pPr>
              <w:shd w:val="clear" w:color="auto" w:fill="FFFFFF"/>
              <w:spacing w:before="75" w:after="150"/>
              <w:outlineLvl w:val="3"/>
              <w:rPr>
                <w:bCs/>
                <w:i/>
                <w:sz w:val="20"/>
                <w:szCs w:val="20"/>
              </w:rPr>
            </w:pPr>
          </w:p>
          <w:p w14:paraId="0C9CDFE8" w14:textId="2769EAA1" w:rsidR="00940160" w:rsidRPr="00A715D5" w:rsidRDefault="00C40571" w:rsidP="00A715D5">
            <w:pPr>
              <w:shd w:val="clear" w:color="auto" w:fill="FFFFFF"/>
              <w:spacing w:before="75" w:after="150"/>
              <w:outlineLvl w:val="3"/>
              <w:rPr>
                <w:bCs/>
                <w:i/>
                <w:sz w:val="20"/>
                <w:szCs w:val="20"/>
              </w:rPr>
            </w:pPr>
            <w:r w:rsidRPr="003E3631">
              <w:rPr>
                <w:sz w:val="20"/>
                <w:szCs w:val="20"/>
              </w:rPr>
              <w:fldChar w:fldCharType="begin">
                <w:ffData>
                  <w:name w:val="Check8"/>
                  <w:enabled/>
                  <w:calcOnExit w:val="0"/>
                  <w:checkBox>
                    <w:sizeAuto/>
                    <w:default w:val="0"/>
                  </w:checkBox>
                </w:ffData>
              </w:fldChar>
            </w:r>
            <w:bookmarkStart w:id="1" w:name="Check8"/>
            <w:r w:rsidRPr="003E3631">
              <w:rPr>
                <w:sz w:val="20"/>
                <w:szCs w:val="20"/>
              </w:rPr>
              <w:instrText xml:space="preserve"> FORMCHECKBOX </w:instrText>
            </w:r>
            <w:r w:rsidR="00E2781E">
              <w:rPr>
                <w:sz w:val="20"/>
                <w:szCs w:val="20"/>
              </w:rPr>
            </w:r>
            <w:r w:rsidR="00E2781E">
              <w:rPr>
                <w:sz w:val="20"/>
                <w:szCs w:val="20"/>
              </w:rPr>
              <w:fldChar w:fldCharType="separate"/>
            </w:r>
            <w:r w:rsidRPr="003E3631">
              <w:rPr>
                <w:sz w:val="20"/>
                <w:szCs w:val="20"/>
              </w:rPr>
              <w:fldChar w:fldCharType="end"/>
            </w:r>
            <w:bookmarkEnd w:id="1"/>
            <w:r w:rsidRPr="003E3631">
              <w:rPr>
                <w:sz w:val="20"/>
                <w:szCs w:val="20"/>
              </w:rPr>
              <w:t xml:space="preserve"> </w:t>
            </w:r>
            <w:r w:rsidRPr="00D979B9">
              <w:rPr>
                <w:rFonts w:eastAsia="Times New Roman" w:cs="Times New Roman"/>
                <w:b/>
                <w:bCs/>
                <w:color w:val="6E6259"/>
                <w:sz w:val="20"/>
                <w:szCs w:val="20"/>
              </w:rPr>
              <w:t xml:space="preserve">Physical and sensory </w:t>
            </w:r>
            <w:r w:rsidR="00921741" w:rsidRPr="00D979B9">
              <w:rPr>
                <w:b/>
                <w:bCs/>
                <w:sz w:val="20"/>
                <w:szCs w:val="20"/>
              </w:rPr>
              <w:t>/</w:t>
            </w:r>
            <w:r w:rsidR="00921741" w:rsidRPr="003E3631">
              <w:t xml:space="preserve"> </w:t>
            </w:r>
            <w:r w:rsidR="004558B8">
              <w:rPr>
                <w:bCs/>
                <w:i/>
                <w:sz w:val="20"/>
                <w:szCs w:val="20"/>
              </w:rPr>
              <w:t>F</w:t>
            </w:r>
            <w:r w:rsidR="00921741" w:rsidRPr="003E3631">
              <w:rPr>
                <w:bCs/>
                <w:i/>
                <w:sz w:val="20"/>
                <w:szCs w:val="20"/>
              </w:rPr>
              <w:t>ísicas y sensoriales.</w:t>
            </w:r>
          </w:p>
          <w:p w14:paraId="7B627E86" w14:textId="7ED43839" w:rsidR="00940160" w:rsidRPr="004558B8" w:rsidRDefault="00C40571" w:rsidP="00A715D5">
            <w:pPr>
              <w:shd w:val="clear" w:color="auto" w:fill="FFFFFF"/>
              <w:spacing w:before="75" w:after="150"/>
              <w:outlineLvl w:val="3"/>
              <w:rPr>
                <w:rFonts w:eastAsia="Times New Roman" w:cs="Times New Roman"/>
                <w:b/>
                <w:bCs/>
                <w:color w:val="6E6259"/>
                <w:sz w:val="20"/>
                <w:szCs w:val="20"/>
              </w:rPr>
            </w:pPr>
            <w:r w:rsidRPr="003E3631">
              <w:rPr>
                <w:bCs/>
                <w:sz w:val="20"/>
                <w:szCs w:val="20"/>
              </w:rPr>
              <w:fldChar w:fldCharType="begin">
                <w:ffData>
                  <w:name w:val="Check9"/>
                  <w:enabled/>
                  <w:calcOnExit w:val="0"/>
                  <w:checkBox>
                    <w:sizeAuto/>
                    <w:default w:val="0"/>
                  </w:checkBox>
                </w:ffData>
              </w:fldChar>
            </w:r>
            <w:r w:rsidRPr="003E3631">
              <w:rPr>
                <w:bCs/>
                <w:sz w:val="20"/>
                <w:szCs w:val="20"/>
              </w:rPr>
              <w:instrText xml:space="preserve"> FORMCHECKBOX </w:instrText>
            </w:r>
            <w:r w:rsidR="00E2781E">
              <w:rPr>
                <w:bCs/>
                <w:sz w:val="20"/>
                <w:szCs w:val="20"/>
              </w:rPr>
            </w:r>
            <w:r w:rsidR="00E2781E">
              <w:rPr>
                <w:bCs/>
                <w:sz w:val="20"/>
                <w:szCs w:val="20"/>
              </w:rPr>
              <w:fldChar w:fldCharType="separate"/>
            </w:r>
            <w:r w:rsidRPr="003E3631">
              <w:rPr>
                <w:bCs/>
                <w:sz w:val="20"/>
                <w:szCs w:val="20"/>
              </w:rPr>
              <w:fldChar w:fldCharType="end"/>
            </w:r>
            <w:r w:rsidRPr="003E3631">
              <w:rPr>
                <w:bCs/>
                <w:sz w:val="20"/>
                <w:szCs w:val="20"/>
              </w:rPr>
              <w:t xml:space="preserve"> </w:t>
            </w:r>
            <w:r w:rsidRPr="00D979B9">
              <w:rPr>
                <w:rFonts w:eastAsia="Times New Roman" w:cs="Times New Roman"/>
                <w:b/>
                <w:bCs/>
                <w:color w:val="6E6259"/>
                <w:sz w:val="20"/>
                <w:szCs w:val="20"/>
              </w:rPr>
              <w:t>Cognitive, behavioral, and/or motivational</w:t>
            </w:r>
            <w:r w:rsidR="00921741" w:rsidRPr="00D979B9">
              <w:rPr>
                <w:rFonts w:eastAsia="Times New Roman" w:cs="Times New Roman"/>
                <w:b/>
                <w:bCs/>
                <w:color w:val="6E6259"/>
                <w:sz w:val="20"/>
                <w:szCs w:val="20"/>
              </w:rPr>
              <w:t>/</w:t>
            </w:r>
            <w:r w:rsidR="00921741" w:rsidRPr="003E3631">
              <w:t xml:space="preserve"> </w:t>
            </w:r>
            <w:r w:rsidR="00921741" w:rsidRPr="003E3631">
              <w:rPr>
                <w:rFonts w:eastAsia="Times New Roman" w:cs="Times New Roman"/>
                <w:bCs/>
                <w:i/>
                <w:color w:val="6E6259"/>
                <w:sz w:val="20"/>
                <w:szCs w:val="20"/>
              </w:rPr>
              <w:t>Cognitivas, conductual y / o motivacional</w:t>
            </w:r>
          </w:p>
          <w:p w14:paraId="66D385BF" w14:textId="7487186B" w:rsidR="00940160" w:rsidRDefault="00C40571" w:rsidP="00A715D5">
            <w:pPr>
              <w:shd w:val="clear" w:color="auto" w:fill="FFFFFF"/>
              <w:spacing w:before="75" w:after="150"/>
              <w:outlineLvl w:val="3"/>
              <w:rPr>
                <w:bCs/>
                <w:i/>
                <w:color w:val="6E6259"/>
                <w:sz w:val="20"/>
                <w:szCs w:val="20"/>
              </w:rPr>
            </w:pPr>
            <w:r w:rsidRPr="003E3631">
              <w:rPr>
                <w:bCs/>
                <w:sz w:val="20"/>
                <w:szCs w:val="20"/>
              </w:rPr>
              <w:fldChar w:fldCharType="begin">
                <w:ffData>
                  <w:name w:val="Check9"/>
                  <w:enabled/>
                  <w:calcOnExit w:val="0"/>
                  <w:checkBox>
                    <w:sizeAuto/>
                    <w:default w:val="0"/>
                  </w:checkBox>
                </w:ffData>
              </w:fldChar>
            </w:r>
            <w:r w:rsidRPr="003E3631">
              <w:rPr>
                <w:bCs/>
                <w:sz w:val="20"/>
                <w:szCs w:val="20"/>
              </w:rPr>
              <w:instrText xml:space="preserve"> FORMCHECKBOX </w:instrText>
            </w:r>
            <w:r w:rsidR="00E2781E">
              <w:rPr>
                <w:bCs/>
                <w:sz w:val="20"/>
                <w:szCs w:val="20"/>
              </w:rPr>
            </w:r>
            <w:r w:rsidR="00E2781E">
              <w:rPr>
                <w:bCs/>
                <w:sz w:val="20"/>
                <w:szCs w:val="20"/>
              </w:rPr>
              <w:fldChar w:fldCharType="separate"/>
            </w:r>
            <w:r w:rsidRPr="003E3631">
              <w:rPr>
                <w:bCs/>
                <w:sz w:val="20"/>
                <w:szCs w:val="20"/>
              </w:rPr>
              <w:fldChar w:fldCharType="end"/>
            </w:r>
            <w:r w:rsidRPr="003E3631">
              <w:rPr>
                <w:bCs/>
                <w:sz w:val="20"/>
                <w:szCs w:val="20"/>
              </w:rPr>
              <w:t xml:space="preserve"> </w:t>
            </w:r>
            <w:r w:rsidRPr="00D979B9">
              <w:rPr>
                <w:rFonts w:eastAsia="Times New Roman" w:cs="Times New Roman"/>
                <w:b/>
                <w:bCs/>
                <w:color w:val="6E6259"/>
                <w:sz w:val="20"/>
                <w:szCs w:val="20"/>
              </w:rPr>
              <w:t xml:space="preserve">Communication </w:t>
            </w:r>
            <w:r w:rsidR="00940160" w:rsidRPr="00D979B9">
              <w:rPr>
                <w:b/>
                <w:bCs/>
                <w:color w:val="6E6259"/>
                <w:sz w:val="20"/>
                <w:szCs w:val="20"/>
              </w:rPr>
              <w:t>/</w:t>
            </w:r>
            <w:r w:rsidR="00940160" w:rsidRPr="003E3631">
              <w:t xml:space="preserve"> </w:t>
            </w:r>
            <w:r w:rsidR="00940160" w:rsidRPr="003E3631">
              <w:rPr>
                <w:bCs/>
                <w:i/>
                <w:color w:val="6E6259"/>
                <w:sz w:val="20"/>
                <w:szCs w:val="20"/>
              </w:rPr>
              <w:t>Comunicación</w:t>
            </w:r>
          </w:p>
          <w:p w14:paraId="15F01A0E" w14:textId="71E507FE" w:rsidR="004558B8" w:rsidRPr="00A715D5" w:rsidRDefault="004558B8" w:rsidP="00A715D5">
            <w:pPr>
              <w:shd w:val="clear" w:color="auto" w:fill="FFFFFF"/>
              <w:spacing w:before="75" w:after="150"/>
              <w:outlineLvl w:val="3"/>
              <w:rPr>
                <w:bCs/>
                <w:i/>
                <w:color w:val="6E6259"/>
                <w:sz w:val="20"/>
                <w:szCs w:val="20"/>
              </w:rPr>
            </w:pPr>
          </w:p>
          <w:p w14:paraId="5BBEDB4F" w14:textId="0A6CE218" w:rsidR="00940160" w:rsidRPr="003E3631" w:rsidRDefault="00C40571" w:rsidP="00A715D5">
            <w:pPr>
              <w:shd w:val="clear" w:color="auto" w:fill="FFFFFF"/>
              <w:spacing w:before="75" w:after="150"/>
              <w:outlineLvl w:val="3"/>
              <w:rPr>
                <w:bCs/>
                <w:i/>
                <w:color w:val="6E6259"/>
                <w:sz w:val="20"/>
                <w:szCs w:val="20"/>
              </w:rPr>
            </w:pPr>
            <w:r w:rsidRPr="003E3631">
              <w:rPr>
                <w:bCs/>
                <w:sz w:val="20"/>
                <w:szCs w:val="20"/>
              </w:rPr>
              <w:fldChar w:fldCharType="begin">
                <w:ffData>
                  <w:name w:val="Check9"/>
                  <w:enabled/>
                  <w:calcOnExit w:val="0"/>
                  <w:checkBox>
                    <w:sizeAuto/>
                    <w:default w:val="0"/>
                  </w:checkBox>
                </w:ffData>
              </w:fldChar>
            </w:r>
            <w:r w:rsidRPr="003E3631">
              <w:rPr>
                <w:bCs/>
                <w:sz w:val="20"/>
                <w:szCs w:val="20"/>
              </w:rPr>
              <w:instrText xml:space="preserve"> FORMCHECKBOX </w:instrText>
            </w:r>
            <w:r w:rsidR="00E2781E">
              <w:rPr>
                <w:bCs/>
                <w:sz w:val="20"/>
                <w:szCs w:val="20"/>
              </w:rPr>
            </w:r>
            <w:r w:rsidR="00E2781E">
              <w:rPr>
                <w:bCs/>
                <w:sz w:val="20"/>
                <w:szCs w:val="20"/>
              </w:rPr>
              <w:fldChar w:fldCharType="separate"/>
            </w:r>
            <w:r w:rsidRPr="003E3631">
              <w:rPr>
                <w:bCs/>
                <w:sz w:val="20"/>
                <w:szCs w:val="20"/>
              </w:rPr>
              <w:fldChar w:fldCharType="end"/>
            </w:r>
            <w:r w:rsidRPr="003E3631">
              <w:rPr>
                <w:bCs/>
                <w:color w:val="6E6259"/>
                <w:sz w:val="20"/>
                <w:szCs w:val="20"/>
              </w:rPr>
              <w:t xml:space="preserve"> </w:t>
            </w:r>
            <w:r w:rsidRPr="00D979B9">
              <w:rPr>
                <w:rFonts w:eastAsia="Times New Roman" w:cs="Times New Roman"/>
                <w:b/>
                <w:bCs/>
                <w:color w:val="6E6259"/>
                <w:sz w:val="20"/>
                <w:szCs w:val="20"/>
              </w:rPr>
              <w:t>Client’s support resource</w:t>
            </w:r>
            <w:r w:rsidRPr="00D979B9">
              <w:rPr>
                <w:b/>
                <w:bCs/>
                <w:color w:val="6E6259"/>
                <w:sz w:val="20"/>
                <w:szCs w:val="20"/>
              </w:rPr>
              <w:t xml:space="preserve">s  </w:t>
            </w:r>
            <w:r w:rsidR="00940160" w:rsidRPr="00D979B9">
              <w:rPr>
                <w:b/>
                <w:bCs/>
                <w:color w:val="6E6259"/>
                <w:sz w:val="20"/>
                <w:szCs w:val="20"/>
              </w:rPr>
              <w:t>/</w:t>
            </w:r>
            <w:r w:rsidR="00940160" w:rsidRPr="003E3631">
              <w:t xml:space="preserve"> </w:t>
            </w:r>
            <w:r w:rsidR="00940160" w:rsidRPr="003E3631">
              <w:rPr>
                <w:bCs/>
                <w:i/>
                <w:color w:val="6E6259"/>
                <w:sz w:val="20"/>
                <w:szCs w:val="20"/>
              </w:rPr>
              <w:t>Recursos de apoyo del cliente/alumno</w:t>
            </w:r>
          </w:p>
          <w:p w14:paraId="37DB4E50" w14:textId="01F4ACA3" w:rsidR="00C40571" w:rsidRPr="003E3631" w:rsidRDefault="00C40571" w:rsidP="00A715D5">
            <w:pPr>
              <w:shd w:val="clear" w:color="auto" w:fill="FFFFFF"/>
              <w:spacing w:before="75" w:after="150"/>
              <w:outlineLvl w:val="3"/>
              <w:rPr>
                <w:rFonts w:eastAsia="Times New Roman" w:cs="Times New Roman"/>
                <w:color w:val="6E6259"/>
                <w:spacing w:val="5"/>
                <w:sz w:val="20"/>
                <w:szCs w:val="20"/>
              </w:rPr>
            </w:pPr>
            <w:r w:rsidRPr="003E3631">
              <w:rPr>
                <w:bCs/>
                <w:sz w:val="20"/>
                <w:szCs w:val="20"/>
              </w:rPr>
              <w:fldChar w:fldCharType="begin">
                <w:ffData>
                  <w:name w:val="Check9"/>
                  <w:enabled/>
                  <w:calcOnExit w:val="0"/>
                  <w:checkBox>
                    <w:sizeAuto/>
                    <w:default w:val="0"/>
                  </w:checkBox>
                </w:ffData>
              </w:fldChar>
            </w:r>
            <w:r w:rsidRPr="003E3631">
              <w:rPr>
                <w:bCs/>
                <w:sz w:val="20"/>
                <w:szCs w:val="20"/>
              </w:rPr>
              <w:instrText xml:space="preserve"> FORMCHECKBOX </w:instrText>
            </w:r>
            <w:r w:rsidR="00E2781E">
              <w:rPr>
                <w:bCs/>
                <w:sz w:val="20"/>
                <w:szCs w:val="20"/>
              </w:rPr>
            </w:r>
            <w:r w:rsidR="00E2781E">
              <w:rPr>
                <w:bCs/>
                <w:sz w:val="20"/>
                <w:szCs w:val="20"/>
              </w:rPr>
              <w:fldChar w:fldCharType="separate"/>
            </w:r>
            <w:r w:rsidRPr="003E3631">
              <w:rPr>
                <w:bCs/>
                <w:sz w:val="20"/>
                <w:szCs w:val="20"/>
              </w:rPr>
              <w:fldChar w:fldCharType="end"/>
            </w:r>
            <w:r w:rsidRPr="003E3631">
              <w:rPr>
                <w:bCs/>
                <w:sz w:val="20"/>
                <w:szCs w:val="20"/>
              </w:rPr>
              <w:t xml:space="preserve">  </w:t>
            </w:r>
            <w:r w:rsidRPr="00D979B9">
              <w:rPr>
                <w:rFonts w:eastAsia="Times New Roman" w:cs="Times New Roman"/>
                <w:b/>
                <w:bCs/>
                <w:color w:val="6E6259"/>
                <w:spacing w:val="5"/>
                <w:sz w:val="20"/>
                <w:szCs w:val="20"/>
              </w:rPr>
              <w:t>Environmental Considerations</w:t>
            </w:r>
            <w:r w:rsidR="00940160" w:rsidRPr="00D979B9">
              <w:rPr>
                <w:rFonts w:eastAsia="Times New Roman" w:cs="Times New Roman"/>
                <w:b/>
                <w:bCs/>
                <w:color w:val="6E6259"/>
                <w:spacing w:val="5"/>
                <w:sz w:val="20"/>
                <w:szCs w:val="20"/>
              </w:rPr>
              <w:t xml:space="preserve"> /</w:t>
            </w:r>
            <w:r w:rsidR="00940160" w:rsidRPr="003E3631">
              <w:t xml:space="preserve"> </w:t>
            </w:r>
            <w:r w:rsidR="00940160" w:rsidRPr="003E3631">
              <w:rPr>
                <w:rFonts w:eastAsia="Times New Roman" w:cs="Times New Roman"/>
                <w:bCs/>
                <w:i/>
                <w:color w:val="6E6259"/>
                <w:spacing w:val="5"/>
                <w:sz w:val="20"/>
                <w:szCs w:val="20"/>
              </w:rPr>
              <w:t>Consideraciones ambientales</w:t>
            </w:r>
          </w:p>
        </w:tc>
        <w:tc>
          <w:tcPr>
            <w:tcW w:w="2413" w:type="dxa"/>
          </w:tcPr>
          <w:p w14:paraId="735814EC" w14:textId="77777777" w:rsidR="00C40571"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lastRenderedPageBreak/>
              <w:fldChar w:fldCharType="begin">
                <w:ffData>
                  <w:name w:val="Text6"/>
                  <w:enabled/>
                  <w:calcOnExit w:val="0"/>
                  <w:textInput/>
                </w:ffData>
              </w:fldChar>
            </w:r>
            <w:r w:rsidRPr="003E3631">
              <w:rPr>
                <w:rFonts w:asciiTheme="minorHAnsi" w:hAnsiTheme="minorHAnsi"/>
                <w:sz w:val="20"/>
              </w:rPr>
              <w:instrText xml:space="preserve"> FORMTEXT </w:instrText>
            </w:r>
            <w:r w:rsidRPr="003E3631">
              <w:rPr>
                <w:rFonts w:asciiTheme="minorHAnsi" w:hAnsiTheme="minorHAnsi"/>
                <w:sz w:val="20"/>
              </w:rPr>
            </w:r>
            <w:r w:rsidRPr="003E3631">
              <w:rPr>
                <w:rFonts w:asciiTheme="minorHAnsi" w:hAnsiTheme="minorHAnsi"/>
                <w:sz w:val="20"/>
              </w:rPr>
              <w:fldChar w:fldCharType="separate"/>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noProof/>
                <w:sz w:val="20"/>
              </w:rPr>
              <w:t> </w:t>
            </w:r>
            <w:r w:rsidRPr="003E3631">
              <w:rPr>
                <w:rFonts w:asciiTheme="minorHAnsi" w:hAnsiTheme="minorHAnsi"/>
                <w:sz w:val="20"/>
              </w:rPr>
              <w:fldChar w:fldCharType="end"/>
            </w:r>
          </w:p>
        </w:tc>
        <w:tc>
          <w:tcPr>
            <w:tcW w:w="1850" w:type="dxa"/>
          </w:tcPr>
          <w:p w14:paraId="228F8CCF" w14:textId="77777777" w:rsidR="008A069F" w:rsidRPr="003E3631" w:rsidRDefault="00C40571" w:rsidP="00A715D5">
            <w:pPr>
              <w:pStyle w:val="BodyText"/>
              <w:tabs>
                <w:tab w:val="left" w:pos="2912"/>
                <w:tab w:val="left" w:pos="8269"/>
                <w:tab w:val="left" w:pos="10032"/>
              </w:tabs>
              <w:ind w:right="242"/>
              <w:rPr>
                <w:rFonts w:asciiTheme="minorHAnsi" w:hAnsiTheme="minorHAnsi"/>
                <w:sz w:val="20"/>
              </w:rPr>
            </w:pPr>
            <w:r w:rsidRPr="003E3631">
              <w:rPr>
                <w:rFonts w:asciiTheme="minorHAnsi" w:hAnsiTheme="minorHAnsi"/>
                <w:sz w:val="20"/>
              </w:rPr>
              <w:fldChar w:fldCharType="begin">
                <w:ffData>
                  <w:name w:val="Check13"/>
                  <w:enabled/>
                  <w:calcOnExit w:val="0"/>
                  <w:checkBox>
                    <w:sizeAuto/>
                    <w:default w:val="0"/>
                  </w:checkBox>
                </w:ffData>
              </w:fldChar>
            </w:r>
            <w:r w:rsidRPr="003E3631">
              <w:rPr>
                <w:rFonts w:asciiTheme="minorHAnsi" w:hAnsiTheme="minorHAnsi"/>
                <w:sz w:val="20"/>
              </w:rPr>
              <w:instrText xml:space="preserve"> FORMCHECKBOX </w:instrText>
            </w:r>
            <w:r w:rsidR="00E2781E">
              <w:rPr>
                <w:rFonts w:asciiTheme="minorHAnsi" w:hAnsiTheme="minorHAnsi"/>
                <w:sz w:val="20"/>
              </w:rPr>
            </w:r>
            <w:r w:rsidR="00E2781E">
              <w:rPr>
                <w:rFonts w:asciiTheme="minorHAnsi" w:hAnsiTheme="minorHAnsi"/>
                <w:sz w:val="20"/>
              </w:rPr>
              <w:fldChar w:fldCharType="separate"/>
            </w:r>
            <w:r w:rsidRPr="003E3631">
              <w:rPr>
                <w:rFonts w:asciiTheme="minorHAnsi" w:hAnsiTheme="minorHAnsi"/>
                <w:sz w:val="20"/>
              </w:rPr>
              <w:fldChar w:fldCharType="end"/>
            </w:r>
            <w:r w:rsidR="00CB4893" w:rsidRPr="003E3631">
              <w:rPr>
                <w:rFonts w:asciiTheme="minorHAnsi" w:hAnsiTheme="minorHAnsi"/>
                <w:sz w:val="20"/>
              </w:rPr>
              <w:t xml:space="preserve">  Remote</w:t>
            </w:r>
            <w:r w:rsidR="00940160" w:rsidRPr="003E3631">
              <w:rPr>
                <w:rFonts w:asciiTheme="minorHAnsi" w:hAnsiTheme="minorHAnsi"/>
                <w:sz w:val="20"/>
              </w:rPr>
              <w:t xml:space="preserve"> /</w:t>
            </w:r>
          </w:p>
          <w:p w14:paraId="152794FA" w14:textId="360F18E2" w:rsidR="00940160" w:rsidRPr="00D979B9" w:rsidRDefault="00500437" w:rsidP="00D979B9">
            <w:pPr>
              <w:pStyle w:val="BodyText"/>
              <w:tabs>
                <w:tab w:val="left" w:pos="2912"/>
                <w:tab w:val="left" w:pos="8269"/>
                <w:tab w:val="left" w:pos="10032"/>
              </w:tabs>
              <w:ind w:right="242"/>
              <w:rPr>
                <w:rFonts w:asciiTheme="minorHAnsi" w:hAnsiTheme="minorHAnsi"/>
                <w:b w:val="0"/>
                <w:i/>
                <w:sz w:val="20"/>
              </w:rPr>
            </w:pPr>
            <w:r>
              <w:rPr>
                <w:rFonts w:asciiTheme="minorHAnsi" w:hAnsiTheme="minorHAnsi"/>
                <w:i/>
                <w:sz w:val="20"/>
              </w:rPr>
              <w:t xml:space="preserve">        </w:t>
            </w:r>
            <w:r w:rsidR="00D979B9" w:rsidRPr="00D979B9">
              <w:rPr>
                <w:rFonts w:asciiTheme="minorHAnsi" w:hAnsiTheme="minorHAnsi"/>
                <w:b w:val="0"/>
                <w:i/>
                <w:sz w:val="20"/>
              </w:rPr>
              <w:t>Remoto</w:t>
            </w:r>
          </w:p>
        </w:tc>
      </w:tr>
    </w:tbl>
    <w:p w14:paraId="62C31CEA" w14:textId="043BCC38" w:rsidR="002C113B" w:rsidRPr="00D979B9" w:rsidRDefault="00DD5F58" w:rsidP="00E951FE">
      <w:pPr>
        <w:shd w:val="clear" w:color="auto" w:fill="FFFFFF"/>
        <w:ind w:left="-540" w:right="-90" w:firstLine="270"/>
        <w:textAlignment w:val="baseline"/>
        <w:rPr>
          <w:rFonts w:eastAsia="Times New Roman" w:cs="Arial"/>
          <w:b/>
          <w:i/>
          <w:color w:val="202124"/>
          <w:spacing w:val="3"/>
          <w:sz w:val="20"/>
          <w:szCs w:val="20"/>
          <w:bdr w:val="none" w:sz="0" w:space="0" w:color="auto" w:frame="1"/>
        </w:rPr>
      </w:pPr>
      <w:r w:rsidRPr="003E3631">
        <w:rPr>
          <w:rFonts w:eastAsia="Times New Roman" w:cs="Arial"/>
          <w:color w:val="202124"/>
          <w:spacing w:val="3"/>
          <w:sz w:val="21"/>
          <w:szCs w:val="21"/>
          <w:bdr w:val="none" w:sz="0" w:space="0" w:color="auto" w:frame="1"/>
        </w:rPr>
        <w:br/>
      </w:r>
      <w:r w:rsidRPr="00D979B9">
        <w:rPr>
          <w:rFonts w:eastAsia="Times New Roman" w:cs="Arial"/>
          <w:b/>
          <w:i/>
          <w:color w:val="202124"/>
          <w:spacing w:val="3"/>
          <w:sz w:val="20"/>
          <w:szCs w:val="20"/>
          <w:bdr w:val="none" w:sz="0" w:space="0" w:color="auto" w:frame="1"/>
        </w:rPr>
        <w:t>*</w:t>
      </w:r>
      <w:r w:rsidR="002C113B" w:rsidRPr="00D979B9">
        <w:rPr>
          <w:rFonts w:eastAsia="Times New Roman" w:cs="Arial"/>
          <w:b/>
          <w:color w:val="202124"/>
          <w:spacing w:val="3"/>
          <w:sz w:val="20"/>
          <w:szCs w:val="20"/>
          <w:bdr w:val="none" w:sz="0" w:space="0" w:color="auto" w:frame="1"/>
        </w:rPr>
        <w:t>Synchronous Instruction</w:t>
      </w:r>
      <w:r w:rsidRPr="00D979B9">
        <w:rPr>
          <w:rFonts w:eastAsia="Times New Roman" w:cs="Arial"/>
          <w:b/>
          <w:color w:val="202124"/>
          <w:spacing w:val="3"/>
          <w:sz w:val="20"/>
          <w:szCs w:val="20"/>
          <w:bdr w:val="none" w:sz="0" w:space="0" w:color="auto" w:frame="1"/>
        </w:rPr>
        <w:t>-</w:t>
      </w:r>
      <w:r w:rsidR="002C113B" w:rsidRPr="00D979B9">
        <w:rPr>
          <w:rFonts w:eastAsia="Times New Roman" w:cs="Arial"/>
          <w:b/>
          <w:color w:val="202124"/>
          <w:spacing w:val="3"/>
          <w:sz w:val="20"/>
          <w:szCs w:val="20"/>
          <w:bdr w:val="none" w:sz="0" w:space="0" w:color="auto" w:frame="1"/>
        </w:rPr>
        <w:t>Learning that happens a</w:t>
      </w:r>
      <w:r w:rsidRPr="00D979B9">
        <w:rPr>
          <w:rFonts w:eastAsia="Times New Roman" w:cs="Arial"/>
          <w:b/>
          <w:color w:val="202124"/>
          <w:spacing w:val="3"/>
          <w:sz w:val="20"/>
          <w:szCs w:val="20"/>
          <w:bdr w:val="none" w:sz="0" w:space="0" w:color="auto" w:frame="1"/>
        </w:rPr>
        <w:t xml:space="preserve">t home in real time (teacher is </w:t>
      </w:r>
      <w:r w:rsidR="002C113B" w:rsidRPr="00D979B9">
        <w:rPr>
          <w:rFonts w:eastAsia="Times New Roman" w:cs="Arial"/>
          <w:b/>
          <w:color w:val="202124"/>
          <w:spacing w:val="3"/>
          <w:sz w:val="20"/>
          <w:szCs w:val="20"/>
          <w:bdr w:val="none" w:sz="0" w:space="0" w:color="auto" w:frame="1"/>
        </w:rPr>
        <w:t>live and students are learning at the same time)</w:t>
      </w:r>
      <w:r w:rsidR="002C113B" w:rsidRPr="00D979B9">
        <w:rPr>
          <w:rFonts w:eastAsia="Times New Roman" w:cs="Arial"/>
          <w:b/>
          <w:i/>
          <w:color w:val="202124"/>
          <w:spacing w:val="3"/>
          <w:sz w:val="20"/>
          <w:szCs w:val="20"/>
          <w:bdr w:val="none" w:sz="0" w:space="0" w:color="auto" w:frame="1"/>
        </w:rPr>
        <w:t xml:space="preserve"> / </w:t>
      </w:r>
      <w:r w:rsidRPr="004558B8">
        <w:rPr>
          <w:rFonts w:eastAsia="Times New Roman" w:cs="Arial"/>
          <w:i/>
          <w:color w:val="202124"/>
          <w:spacing w:val="3"/>
          <w:sz w:val="20"/>
          <w:szCs w:val="20"/>
          <w:bdr w:val="none" w:sz="0" w:space="0" w:color="auto" w:frame="1"/>
        </w:rPr>
        <w:t>Instrucción S</w:t>
      </w:r>
      <w:r w:rsidR="002C113B" w:rsidRPr="004558B8">
        <w:rPr>
          <w:rFonts w:eastAsia="Times New Roman" w:cs="Arial"/>
          <w:i/>
          <w:color w:val="202124"/>
          <w:spacing w:val="3"/>
          <w:sz w:val="20"/>
          <w:szCs w:val="20"/>
          <w:bdr w:val="none" w:sz="0" w:space="0" w:color="auto" w:frame="1"/>
        </w:rPr>
        <w:t>incróni</w:t>
      </w:r>
      <w:r w:rsidRPr="004558B8">
        <w:rPr>
          <w:rFonts w:eastAsia="Times New Roman" w:cs="Arial"/>
          <w:i/>
          <w:color w:val="202124"/>
          <w:spacing w:val="3"/>
          <w:sz w:val="20"/>
          <w:szCs w:val="20"/>
          <w:bdr w:val="none" w:sz="0" w:space="0" w:color="auto" w:frame="1"/>
        </w:rPr>
        <w:t>ca-</w:t>
      </w:r>
      <w:r w:rsidR="002C113B" w:rsidRPr="004558B8">
        <w:rPr>
          <w:rFonts w:eastAsia="Times New Roman" w:cs="Arial"/>
          <w:i/>
          <w:color w:val="202124"/>
          <w:spacing w:val="3"/>
          <w:sz w:val="20"/>
          <w:szCs w:val="20"/>
          <w:bdr w:val="none" w:sz="0" w:space="0" w:color="auto" w:frame="1"/>
        </w:rPr>
        <w:t>Aprendizaje que ocurre en el hogar</w:t>
      </w:r>
      <w:r w:rsidR="004558B8">
        <w:rPr>
          <w:rFonts w:eastAsia="Times New Roman" w:cs="Arial"/>
          <w:i/>
          <w:color w:val="202124"/>
          <w:spacing w:val="3"/>
          <w:sz w:val="20"/>
          <w:szCs w:val="20"/>
          <w:bdr w:val="none" w:sz="0" w:space="0" w:color="auto" w:frame="1"/>
        </w:rPr>
        <w:t xml:space="preserve"> en tiempo real (el maestro se presenta</w:t>
      </w:r>
      <w:r w:rsidR="002C113B" w:rsidRPr="004558B8">
        <w:rPr>
          <w:rFonts w:eastAsia="Times New Roman" w:cs="Arial"/>
          <w:i/>
          <w:color w:val="202124"/>
          <w:spacing w:val="3"/>
          <w:sz w:val="20"/>
          <w:szCs w:val="20"/>
          <w:bdr w:val="none" w:sz="0" w:space="0" w:color="auto" w:frame="1"/>
        </w:rPr>
        <w:t xml:space="preserve"> </w:t>
      </w:r>
      <w:r w:rsidRPr="004558B8">
        <w:rPr>
          <w:rFonts w:eastAsia="Times New Roman" w:cs="Arial"/>
          <w:i/>
          <w:color w:val="202124"/>
          <w:spacing w:val="3"/>
          <w:sz w:val="20"/>
          <w:szCs w:val="20"/>
          <w:bdr w:val="none" w:sz="0" w:space="0" w:color="auto" w:frame="1"/>
        </w:rPr>
        <w:t xml:space="preserve">en vivo y los estudiantes están </w:t>
      </w:r>
      <w:r w:rsidR="002C113B" w:rsidRPr="004558B8">
        <w:rPr>
          <w:rFonts w:eastAsia="Times New Roman" w:cs="Arial"/>
          <w:i/>
          <w:color w:val="202124"/>
          <w:spacing w:val="3"/>
          <w:sz w:val="20"/>
          <w:szCs w:val="20"/>
          <w:bdr w:val="none" w:sz="0" w:space="0" w:color="auto" w:frame="1"/>
        </w:rPr>
        <w:t>aprendiendo al mismo tiempo)</w:t>
      </w:r>
      <w:r w:rsidR="003E3631" w:rsidRPr="004558B8">
        <w:rPr>
          <w:rFonts w:eastAsia="Times New Roman" w:cs="Arial"/>
          <w:i/>
          <w:color w:val="202124"/>
          <w:spacing w:val="3"/>
          <w:sz w:val="20"/>
          <w:szCs w:val="20"/>
          <w:bdr w:val="none" w:sz="0" w:space="0" w:color="auto" w:frame="1"/>
        </w:rPr>
        <w:t>.</w:t>
      </w:r>
    </w:p>
    <w:p w14:paraId="0918B5C1" w14:textId="77777777" w:rsidR="00DD5F58" w:rsidRPr="003E3631" w:rsidRDefault="00DD5F58" w:rsidP="00A715D5">
      <w:pPr>
        <w:shd w:val="clear" w:color="auto" w:fill="FFFFFF"/>
        <w:textAlignment w:val="baseline"/>
        <w:rPr>
          <w:rFonts w:eastAsia="Times New Roman" w:cs="Times New Roman"/>
          <w:i/>
          <w:color w:val="202124"/>
          <w:sz w:val="20"/>
          <w:szCs w:val="20"/>
        </w:rPr>
      </w:pPr>
    </w:p>
    <w:p w14:paraId="19BE2935" w14:textId="09B50149" w:rsidR="00C40571" w:rsidRDefault="00DD5F58" w:rsidP="00E951FE">
      <w:pPr>
        <w:shd w:val="clear" w:color="auto" w:fill="FFFFFF"/>
        <w:ind w:left="-540" w:right="-270"/>
        <w:textAlignment w:val="baseline"/>
        <w:rPr>
          <w:rFonts w:eastAsia="Times New Roman" w:cs="Arial"/>
          <w:i/>
          <w:color w:val="202124"/>
          <w:spacing w:val="3"/>
          <w:sz w:val="20"/>
          <w:szCs w:val="20"/>
          <w:bdr w:val="none" w:sz="0" w:space="0" w:color="auto" w:frame="1"/>
        </w:rPr>
      </w:pPr>
      <w:r w:rsidRPr="004558B8">
        <w:rPr>
          <w:rFonts w:eastAsia="Times New Roman" w:cs="Arial"/>
          <w:b/>
          <w:color w:val="202124"/>
          <w:spacing w:val="3"/>
          <w:sz w:val="20"/>
          <w:szCs w:val="20"/>
          <w:bdr w:val="none" w:sz="0" w:space="0" w:color="auto" w:frame="1"/>
        </w:rPr>
        <w:t>**</w:t>
      </w:r>
      <w:r w:rsidR="002C113B" w:rsidRPr="004558B8">
        <w:rPr>
          <w:rFonts w:eastAsia="Times New Roman" w:cs="Arial"/>
          <w:b/>
          <w:color w:val="202124"/>
          <w:spacing w:val="3"/>
          <w:sz w:val="20"/>
          <w:szCs w:val="20"/>
          <w:bdr w:val="none" w:sz="0" w:space="0" w:color="auto" w:frame="1"/>
        </w:rPr>
        <w:t>Asynchronous Instruction students learn the same material at home at different times (students access lessons pre-recorded with a required submission date /</w:t>
      </w:r>
      <w:r w:rsidR="002C113B" w:rsidRPr="003E3631">
        <w:rPr>
          <w:rFonts w:eastAsia="Times New Roman" w:cs="Arial"/>
          <w:i/>
          <w:color w:val="202124"/>
          <w:spacing w:val="3"/>
          <w:sz w:val="20"/>
          <w:szCs w:val="20"/>
          <w:bdr w:val="none" w:sz="0" w:space="0" w:color="auto" w:frame="1"/>
        </w:rPr>
        <w:t xml:space="preserve"> </w:t>
      </w:r>
      <w:r w:rsidRPr="003E3631">
        <w:rPr>
          <w:rFonts w:eastAsia="Times New Roman" w:cs="Arial"/>
          <w:i/>
          <w:color w:val="202124"/>
          <w:spacing w:val="3"/>
          <w:sz w:val="20"/>
          <w:szCs w:val="20"/>
          <w:bdr w:val="none" w:sz="0" w:space="0" w:color="auto" w:frame="1"/>
        </w:rPr>
        <w:t>Instrucción Asincrónica-</w:t>
      </w:r>
      <w:r w:rsidR="002C113B" w:rsidRPr="003E3631">
        <w:rPr>
          <w:rFonts w:eastAsia="Times New Roman" w:cs="Arial"/>
          <w:i/>
          <w:color w:val="202124"/>
          <w:spacing w:val="3"/>
          <w:sz w:val="20"/>
          <w:szCs w:val="20"/>
          <w:bdr w:val="none" w:sz="0" w:space="0" w:color="auto" w:frame="1"/>
        </w:rPr>
        <w:t>aprenden el mismo material en el hogar en diferentes momentos (los alumnos acceden a lecciones pregrabadas con una fecha de presentación obligatoria)</w:t>
      </w:r>
      <w:r w:rsidR="003E3631">
        <w:rPr>
          <w:rFonts w:eastAsia="Times New Roman" w:cs="Arial"/>
          <w:i/>
          <w:color w:val="202124"/>
          <w:spacing w:val="3"/>
          <w:sz w:val="20"/>
          <w:szCs w:val="20"/>
          <w:bdr w:val="none" w:sz="0" w:space="0" w:color="auto" w:frame="1"/>
        </w:rPr>
        <w:t>.</w:t>
      </w:r>
    </w:p>
    <w:p w14:paraId="2DCC0606" w14:textId="77777777" w:rsidR="003E3631" w:rsidRPr="003E3631" w:rsidRDefault="003E3631" w:rsidP="00A715D5">
      <w:pPr>
        <w:shd w:val="clear" w:color="auto" w:fill="FFFFFF"/>
        <w:ind w:left="-720" w:right="-720"/>
        <w:textAlignment w:val="baseline"/>
        <w:rPr>
          <w:rFonts w:eastAsia="Times New Roman" w:cs="Times New Roman"/>
          <w:i/>
          <w:color w:val="202124"/>
          <w:sz w:val="20"/>
          <w:szCs w:val="20"/>
        </w:rPr>
      </w:pPr>
    </w:p>
    <w:p w14:paraId="67FCEA95" w14:textId="27ABF0B6" w:rsidR="00C40571" w:rsidRPr="003E3631" w:rsidRDefault="00C40571" w:rsidP="00A715D5">
      <w:pPr>
        <w:ind w:left="-450" w:hanging="270"/>
        <w:rPr>
          <w:b/>
        </w:rPr>
      </w:pPr>
      <w:r w:rsidRPr="003E3631">
        <w:rPr>
          <w:b/>
        </w:rPr>
        <w:t>C.  Acknowledgment of Service Agreement</w:t>
      </w:r>
      <w:r w:rsidR="00A16011" w:rsidRPr="003E3631">
        <w:rPr>
          <w:b/>
        </w:rPr>
        <w:t>:</w:t>
      </w:r>
    </w:p>
    <w:p w14:paraId="2AAC1B9C" w14:textId="19D60214" w:rsidR="00A16011" w:rsidRPr="00D979B9" w:rsidRDefault="00993DAE" w:rsidP="00A715D5">
      <w:pPr>
        <w:ind w:hanging="450"/>
        <w:rPr>
          <w:i/>
        </w:rPr>
      </w:pPr>
      <w:r w:rsidRPr="00D979B9">
        <w:rPr>
          <w:i/>
        </w:rPr>
        <w:t>Declaraci</w:t>
      </w:r>
      <w:r w:rsidR="000B58B9" w:rsidRPr="00D979B9">
        <w:rPr>
          <w:i/>
        </w:rPr>
        <w:t>ó</w:t>
      </w:r>
      <w:r w:rsidRPr="00D979B9">
        <w:rPr>
          <w:i/>
        </w:rPr>
        <w:t>n</w:t>
      </w:r>
      <w:r w:rsidR="00A16011" w:rsidRPr="00D979B9">
        <w:rPr>
          <w:i/>
        </w:rPr>
        <w:t xml:space="preserve"> del </w:t>
      </w:r>
      <w:r w:rsidR="00113FCA" w:rsidRPr="00D979B9">
        <w:rPr>
          <w:i/>
        </w:rPr>
        <w:t>A</w:t>
      </w:r>
      <w:r w:rsidR="00A16011" w:rsidRPr="00D979B9">
        <w:rPr>
          <w:i/>
        </w:rPr>
        <w:t xml:space="preserve">cuerdo de </w:t>
      </w:r>
      <w:r w:rsidR="00113FCA" w:rsidRPr="00D979B9">
        <w:rPr>
          <w:i/>
        </w:rPr>
        <w:t>S</w:t>
      </w:r>
      <w:r w:rsidR="00A16011" w:rsidRPr="00D979B9">
        <w:rPr>
          <w:i/>
        </w:rPr>
        <w:t>ervicio</w:t>
      </w:r>
      <w:r w:rsidR="00113FCA" w:rsidRPr="00D979B9">
        <w:rPr>
          <w:i/>
        </w:rPr>
        <w:t>:</w:t>
      </w:r>
    </w:p>
    <w:p w14:paraId="1C84647E" w14:textId="77777777" w:rsidR="00C40571" w:rsidRPr="003E3631" w:rsidRDefault="00C40571" w:rsidP="00A715D5">
      <w:pPr>
        <w:rPr>
          <w:b/>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C40571" w:rsidRPr="003E3631" w14:paraId="52EB2ABE" w14:textId="77777777" w:rsidTr="005168FB">
        <w:trPr>
          <w:trHeight w:val="1011"/>
        </w:trPr>
        <w:tc>
          <w:tcPr>
            <w:tcW w:w="10350" w:type="dxa"/>
          </w:tcPr>
          <w:p w14:paraId="6CC0532F" w14:textId="3024AB89" w:rsidR="00C40571" w:rsidRPr="00D979B9" w:rsidRDefault="00113FCA" w:rsidP="00A715D5">
            <w:pPr>
              <w:rPr>
                <w:b/>
              </w:rPr>
            </w:pPr>
            <w:r w:rsidRPr="00D979B9">
              <w:rPr>
                <w:b/>
              </w:rPr>
              <w:t xml:space="preserve">Parent/guardian </w:t>
            </w:r>
            <w:r w:rsidR="00CB4893" w:rsidRPr="00D979B9">
              <w:rPr>
                <w:b/>
              </w:rPr>
              <w:t>a</w:t>
            </w:r>
            <w:r w:rsidR="00C40571" w:rsidRPr="00D979B9">
              <w:rPr>
                <w:b/>
              </w:rPr>
              <w:t xml:space="preserve">greed to modified </w:t>
            </w:r>
            <w:r w:rsidR="00CB4893" w:rsidRPr="00D979B9">
              <w:rPr>
                <w:b/>
              </w:rPr>
              <w:t>s</w:t>
            </w:r>
            <w:r w:rsidR="00C40571" w:rsidRPr="00D979B9">
              <w:rPr>
                <w:b/>
              </w:rPr>
              <w:t xml:space="preserve">ervice of </w:t>
            </w:r>
            <w:r w:rsidR="00CB4893" w:rsidRPr="00D979B9">
              <w:rPr>
                <w:b/>
              </w:rPr>
              <w:t>d</w:t>
            </w:r>
            <w:r w:rsidR="00C40571" w:rsidRPr="00D979B9">
              <w:rPr>
                <w:b/>
              </w:rPr>
              <w:t>elivery due to COVID 19 school closure</w:t>
            </w:r>
            <w:r w:rsidR="003E3631" w:rsidRPr="00D979B9">
              <w:rPr>
                <w:b/>
              </w:rPr>
              <w:t>,</w:t>
            </w:r>
            <w:r w:rsidR="00C40571" w:rsidRPr="00D979B9">
              <w:rPr>
                <w:b/>
              </w:rPr>
              <w:t xml:space="preserve"> based on current BISD </w:t>
            </w:r>
            <w:r w:rsidR="00CB4893" w:rsidRPr="00D979B9">
              <w:rPr>
                <w:b/>
              </w:rPr>
              <w:t>g</w:t>
            </w:r>
            <w:r w:rsidR="00C40571" w:rsidRPr="00D979B9">
              <w:rPr>
                <w:b/>
              </w:rPr>
              <w:t xml:space="preserve">uidelines for </w:t>
            </w:r>
            <w:r w:rsidR="00CB4893" w:rsidRPr="00D979B9">
              <w:rPr>
                <w:b/>
              </w:rPr>
              <w:t>d</w:t>
            </w:r>
            <w:r w:rsidR="00C40571" w:rsidRPr="00D979B9">
              <w:rPr>
                <w:b/>
              </w:rPr>
              <w:t>istance/</w:t>
            </w:r>
            <w:r w:rsidR="00CB4893" w:rsidRPr="00D979B9">
              <w:rPr>
                <w:b/>
              </w:rPr>
              <w:t>r</w:t>
            </w:r>
            <w:r w:rsidR="00C40571" w:rsidRPr="00D979B9">
              <w:rPr>
                <w:b/>
              </w:rPr>
              <w:t xml:space="preserve">emote </w:t>
            </w:r>
            <w:r w:rsidR="00CB4893" w:rsidRPr="00D979B9">
              <w:rPr>
                <w:b/>
              </w:rPr>
              <w:t>l</w:t>
            </w:r>
            <w:r w:rsidR="00993DAE" w:rsidRPr="00D979B9">
              <w:rPr>
                <w:b/>
              </w:rPr>
              <w:t>earning.</w:t>
            </w:r>
          </w:p>
          <w:p w14:paraId="294411FC" w14:textId="21B9E467" w:rsidR="00C40571" w:rsidRDefault="003E3631" w:rsidP="00A715D5">
            <w:pPr>
              <w:rPr>
                <w:i/>
              </w:rPr>
            </w:pPr>
            <w:r>
              <w:rPr>
                <w:i/>
              </w:rPr>
              <w:t xml:space="preserve">El padre / </w:t>
            </w:r>
            <w:r w:rsidRPr="003E3631">
              <w:rPr>
                <w:i/>
              </w:rPr>
              <w:t>guardi</w:t>
            </w:r>
            <w:r w:rsidRPr="003E3631">
              <w:rPr>
                <w:rFonts w:eastAsia="Times New Roman" w:cs="Arial"/>
                <w:i/>
                <w:color w:val="202124"/>
                <w:spacing w:val="3"/>
                <w:bdr w:val="none" w:sz="0" w:space="0" w:color="auto" w:frame="1"/>
              </w:rPr>
              <w:t>á</w:t>
            </w:r>
            <w:r w:rsidRPr="003E3631">
              <w:rPr>
                <w:i/>
              </w:rPr>
              <w:t xml:space="preserve">n </w:t>
            </w:r>
            <w:r w:rsidR="00993DAE">
              <w:rPr>
                <w:i/>
              </w:rPr>
              <w:t>estuvo de acuerdo en</w:t>
            </w:r>
            <w:r w:rsidRPr="003E3631">
              <w:rPr>
                <w:i/>
              </w:rPr>
              <w:t xml:space="preserve"> modificar el </w:t>
            </w:r>
            <w:r w:rsidR="00993DAE">
              <w:rPr>
                <w:i/>
              </w:rPr>
              <w:t>m</w:t>
            </w:r>
            <w:r w:rsidR="000215DC">
              <w:rPr>
                <w:rFonts w:cstheme="minorHAnsi"/>
                <w:i/>
              </w:rPr>
              <w:t>é</w:t>
            </w:r>
            <w:r w:rsidR="00993DAE">
              <w:rPr>
                <w:i/>
              </w:rPr>
              <w:t>todo de prestaci</w:t>
            </w:r>
            <w:r w:rsidR="000215DC">
              <w:rPr>
                <w:rFonts w:cstheme="minorHAnsi"/>
                <w:i/>
              </w:rPr>
              <w:t>ó</w:t>
            </w:r>
            <w:r w:rsidR="00993DAE">
              <w:rPr>
                <w:i/>
              </w:rPr>
              <w:t xml:space="preserve">n de servicio, </w:t>
            </w:r>
            <w:r w:rsidRPr="003E3631">
              <w:rPr>
                <w:i/>
              </w:rPr>
              <w:t>debido a</w:t>
            </w:r>
            <w:r>
              <w:rPr>
                <w:i/>
              </w:rPr>
              <w:t xml:space="preserve"> la clausura </w:t>
            </w:r>
            <w:r w:rsidRPr="003E3631">
              <w:rPr>
                <w:i/>
              </w:rPr>
              <w:t xml:space="preserve">de la escuela </w:t>
            </w:r>
            <w:r w:rsidR="00500437">
              <w:rPr>
                <w:i/>
              </w:rPr>
              <w:t>por motivo</w:t>
            </w:r>
            <w:r>
              <w:rPr>
                <w:i/>
              </w:rPr>
              <w:t xml:space="preserve"> de</w:t>
            </w:r>
            <w:r w:rsidR="00500437">
              <w:rPr>
                <w:i/>
              </w:rPr>
              <w:t>l</w:t>
            </w:r>
            <w:r>
              <w:rPr>
                <w:i/>
              </w:rPr>
              <w:t xml:space="preserve"> </w:t>
            </w:r>
            <w:r w:rsidRPr="003E3631">
              <w:rPr>
                <w:i/>
              </w:rPr>
              <w:t>COVID 19</w:t>
            </w:r>
            <w:r>
              <w:rPr>
                <w:i/>
              </w:rPr>
              <w:t>,</w:t>
            </w:r>
            <w:r w:rsidRPr="003E3631">
              <w:rPr>
                <w:i/>
              </w:rPr>
              <w:t xml:space="preserve"> según las pautas actuales de BISD para el a</w:t>
            </w:r>
            <w:r w:rsidR="00AD37BF">
              <w:rPr>
                <w:i/>
              </w:rPr>
              <w:t>prendizaje a distancia / remota</w:t>
            </w:r>
            <w:r w:rsidR="00993DAE">
              <w:rPr>
                <w:i/>
              </w:rPr>
              <w:t>.</w:t>
            </w:r>
          </w:p>
          <w:p w14:paraId="2D9509B8" w14:textId="77777777" w:rsidR="003E3631" w:rsidRPr="003E3631" w:rsidRDefault="003E3631" w:rsidP="00A715D5">
            <w:pPr>
              <w:rPr>
                <w:i/>
              </w:rPr>
            </w:pPr>
          </w:p>
          <w:p w14:paraId="0576A8A5" w14:textId="585541D5" w:rsidR="00EF216B" w:rsidRDefault="00C40571" w:rsidP="00A715D5">
            <w:r w:rsidRPr="003E3631">
              <w:t xml:space="preserve"> </w:t>
            </w:r>
            <w:r w:rsidRPr="003E3631">
              <w:fldChar w:fldCharType="begin">
                <w:ffData>
                  <w:name w:val="Check13"/>
                  <w:enabled/>
                  <w:calcOnExit w:val="0"/>
                  <w:checkBox>
                    <w:sizeAuto/>
                    <w:default w:val="0"/>
                  </w:checkBox>
                </w:ffData>
              </w:fldChar>
            </w:r>
            <w:r w:rsidRPr="003E3631">
              <w:instrText xml:space="preserve"> FORMCHECKBOX </w:instrText>
            </w:r>
            <w:r w:rsidR="00E2781E">
              <w:fldChar w:fldCharType="separate"/>
            </w:r>
            <w:r w:rsidRPr="003E3631">
              <w:fldChar w:fldCharType="end"/>
            </w:r>
            <w:r w:rsidRPr="00D979B9">
              <w:rPr>
                <w:b/>
              </w:rPr>
              <w:t>Yes</w:t>
            </w:r>
            <w:r w:rsidR="003E3631" w:rsidRPr="00D979B9">
              <w:rPr>
                <w:b/>
              </w:rPr>
              <w:t>/</w:t>
            </w:r>
            <w:r w:rsidR="003E3631" w:rsidRPr="003E3631">
              <w:rPr>
                <w:i/>
              </w:rPr>
              <w:t>S</w:t>
            </w:r>
            <w:r w:rsidR="000215DC">
              <w:rPr>
                <w:rFonts w:cstheme="minorHAnsi"/>
                <w:i/>
              </w:rPr>
              <w:t>í</w:t>
            </w:r>
            <w:r w:rsidRPr="003E3631">
              <w:t xml:space="preserve"> </w:t>
            </w:r>
            <w:r w:rsidR="00EF216B">
              <w:t xml:space="preserve">    </w:t>
            </w:r>
          </w:p>
          <w:p w14:paraId="6733503C" w14:textId="2A6103C6" w:rsidR="00C40571" w:rsidRDefault="00C40571" w:rsidP="00A715D5">
            <w:r w:rsidRPr="003E3631">
              <w:t xml:space="preserve"> </w:t>
            </w:r>
            <w:r w:rsidRPr="003E3631">
              <w:fldChar w:fldCharType="begin">
                <w:ffData>
                  <w:name w:val="Check14"/>
                  <w:enabled/>
                  <w:calcOnExit w:val="0"/>
                  <w:checkBox>
                    <w:sizeAuto/>
                    <w:default w:val="0"/>
                  </w:checkBox>
                </w:ffData>
              </w:fldChar>
            </w:r>
            <w:r w:rsidRPr="003E3631">
              <w:instrText xml:space="preserve"> FORMCHECKBOX </w:instrText>
            </w:r>
            <w:r w:rsidR="00E2781E">
              <w:fldChar w:fldCharType="separate"/>
            </w:r>
            <w:r w:rsidRPr="003E3631">
              <w:fldChar w:fldCharType="end"/>
            </w:r>
            <w:r w:rsidR="003E3631" w:rsidRPr="00D979B9">
              <w:rPr>
                <w:b/>
              </w:rPr>
              <w:t>No/</w:t>
            </w:r>
            <w:r w:rsidR="003E3631" w:rsidRPr="003E3631">
              <w:rPr>
                <w:i/>
              </w:rPr>
              <w:t>No</w:t>
            </w:r>
            <w:r w:rsidR="003E3631">
              <w:t xml:space="preserve">    </w:t>
            </w:r>
            <w:r w:rsidR="003E3631" w:rsidRPr="00D979B9">
              <w:rPr>
                <w:b/>
              </w:rPr>
              <w:t>If no, explain</w:t>
            </w:r>
            <w:r w:rsidR="003E3631">
              <w:t xml:space="preserve"> / </w:t>
            </w:r>
            <w:r w:rsidR="003E3631" w:rsidRPr="003E3631">
              <w:rPr>
                <w:i/>
              </w:rPr>
              <w:t>Si elige no, explique</w:t>
            </w:r>
            <w:r w:rsidR="003E3631">
              <w:t>:</w:t>
            </w:r>
            <w:r w:rsidRPr="003E3631">
              <w:t xml:space="preserve"> </w:t>
            </w:r>
          </w:p>
          <w:p w14:paraId="3AC00957" w14:textId="77777777" w:rsidR="003E3631" w:rsidRPr="003E3631" w:rsidRDefault="003E3631" w:rsidP="00A715D5"/>
          <w:p w14:paraId="4A272093" w14:textId="77777777" w:rsidR="00FB5B34" w:rsidRPr="003E3631" w:rsidRDefault="00FB5B34" w:rsidP="00A715D5"/>
          <w:p w14:paraId="3372B735" w14:textId="3699ED08" w:rsidR="00FB5B34" w:rsidRPr="003E3631" w:rsidRDefault="00FB5B34" w:rsidP="00A715D5">
            <w:pPr>
              <w:rPr>
                <w:b/>
              </w:rPr>
            </w:pPr>
          </w:p>
        </w:tc>
      </w:tr>
    </w:tbl>
    <w:p w14:paraId="20F5A863" w14:textId="0B4E068F" w:rsidR="00FB5B34" w:rsidRPr="003E3631" w:rsidRDefault="00FB5B34" w:rsidP="00A715D5"/>
    <w:p w14:paraId="09A0913F" w14:textId="1F20EF0B" w:rsidR="00E84694" w:rsidRPr="00A715D5" w:rsidRDefault="00E84694" w:rsidP="005168FB">
      <w:pPr>
        <w:pStyle w:val="BodyText"/>
        <w:spacing w:before="205"/>
        <w:ind w:left="-270"/>
        <w:rPr>
          <w:rFonts w:asciiTheme="minorHAnsi" w:hAnsiTheme="minorHAnsi"/>
          <w:sz w:val="24"/>
          <w:szCs w:val="24"/>
        </w:rPr>
      </w:pPr>
      <w:r w:rsidRPr="00A715D5">
        <w:rPr>
          <w:rFonts w:asciiTheme="minorHAnsi" w:hAnsiTheme="minorHAnsi"/>
          <w:sz w:val="24"/>
          <w:szCs w:val="24"/>
        </w:rPr>
        <w:t>Pursuant to the Family Educational Rights and Privacy Act (FERPA) (20 U.S.C. § 1232g; 34</w:t>
      </w:r>
      <w:r w:rsidR="00A306A6" w:rsidRPr="00A715D5">
        <w:rPr>
          <w:rFonts w:asciiTheme="minorHAnsi" w:hAnsiTheme="minorHAnsi"/>
          <w:sz w:val="24"/>
          <w:szCs w:val="24"/>
        </w:rPr>
        <w:t xml:space="preserve"> </w:t>
      </w:r>
      <w:r w:rsidRPr="00A715D5">
        <w:rPr>
          <w:rFonts w:asciiTheme="minorHAnsi" w:hAnsiTheme="minorHAnsi"/>
          <w:sz w:val="24"/>
          <w:szCs w:val="24"/>
        </w:rPr>
        <w:t xml:space="preserve">C.F.R. part 99), the written consent of a parent/guardian or eligible student is required before the education records of a student, or personally identifiable information contained therein, may be disclosed to a third party, unless an exception to this general requirement of written consent applies. </w:t>
      </w:r>
    </w:p>
    <w:p w14:paraId="13FB5B78" w14:textId="285E7928" w:rsidR="003E3631" w:rsidRPr="00E820C3" w:rsidRDefault="003E3631" w:rsidP="005168FB">
      <w:pPr>
        <w:pStyle w:val="BodyText"/>
        <w:ind w:left="-270" w:right="270"/>
        <w:rPr>
          <w:rFonts w:asciiTheme="minorHAnsi" w:hAnsiTheme="minorHAnsi"/>
          <w:b w:val="0"/>
          <w:i/>
          <w:sz w:val="24"/>
          <w:szCs w:val="24"/>
        </w:rPr>
      </w:pPr>
      <w:r w:rsidRPr="00E820C3">
        <w:rPr>
          <w:rFonts w:asciiTheme="minorHAnsi" w:hAnsiTheme="minorHAnsi"/>
          <w:b w:val="0"/>
          <w:i/>
          <w:sz w:val="24"/>
          <w:szCs w:val="24"/>
        </w:rPr>
        <w:t>Conforme a la Ley de Derechos Educativos y Privacidad de la Familia (FERPA) (20 U.S.C.§ 1232g; 34</w:t>
      </w:r>
      <w:r w:rsidR="00A306A6" w:rsidRPr="00E820C3">
        <w:rPr>
          <w:rFonts w:asciiTheme="minorHAnsi" w:hAnsiTheme="minorHAnsi"/>
          <w:b w:val="0"/>
          <w:i/>
          <w:sz w:val="24"/>
          <w:szCs w:val="24"/>
        </w:rPr>
        <w:t xml:space="preserve"> </w:t>
      </w:r>
      <w:r w:rsidRPr="00E820C3">
        <w:rPr>
          <w:rFonts w:asciiTheme="minorHAnsi" w:hAnsiTheme="minorHAnsi"/>
          <w:b w:val="0"/>
          <w:i/>
          <w:sz w:val="24"/>
          <w:szCs w:val="24"/>
        </w:rPr>
        <w:t xml:space="preserve">C.F.R. parte 99), se requiere el consentimiento por escrito de un padre / </w:t>
      </w:r>
      <w:r w:rsidR="00A306A6" w:rsidRPr="00E820C3">
        <w:rPr>
          <w:rFonts w:asciiTheme="minorHAnsi" w:hAnsiTheme="minorHAnsi"/>
          <w:b w:val="0"/>
          <w:i/>
          <w:sz w:val="24"/>
          <w:szCs w:val="24"/>
        </w:rPr>
        <w:t>guardi</w:t>
      </w:r>
      <w:r w:rsidR="00A306A6" w:rsidRPr="00E820C3">
        <w:rPr>
          <w:rFonts w:asciiTheme="minorHAnsi" w:hAnsiTheme="minorHAnsi" w:cs="Arial"/>
          <w:b w:val="0"/>
          <w:i/>
          <w:color w:val="202124"/>
          <w:spacing w:val="3"/>
          <w:sz w:val="24"/>
          <w:szCs w:val="24"/>
          <w:bdr w:val="none" w:sz="0" w:space="0" w:color="auto" w:frame="1"/>
        </w:rPr>
        <w:t>á</w:t>
      </w:r>
      <w:r w:rsidRPr="00E820C3">
        <w:rPr>
          <w:rFonts w:asciiTheme="minorHAnsi" w:hAnsiTheme="minorHAnsi"/>
          <w:b w:val="0"/>
          <w:i/>
          <w:sz w:val="24"/>
          <w:szCs w:val="24"/>
        </w:rPr>
        <w:t>n</w:t>
      </w:r>
      <w:r w:rsidR="007A1A11" w:rsidRPr="00E820C3">
        <w:rPr>
          <w:rFonts w:asciiTheme="minorHAnsi" w:hAnsiTheme="minorHAnsi"/>
          <w:b w:val="0"/>
          <w:i/>
          <w:sz w:val="24"/>
          <w:szCs w:val="24"/>
        </w:rPr>
        <w:t xml:space="preserve"> o estudiante elegible antes </w:t>
      </w:r>
      <w:r w:rsidRPr="00E820C3">
        <w:rPr>
          <w:rFonts w:asciiTheme="minorHAnsi" w:hAnsiTheme="minorHAnsi"/>
          <w:b w:val="0"/>
          <w:i/>
          <w:sz w:val="24"/>
          <w:szCs w:val="24"/>
        </w:rPr>
        <w:t xml:space="preserve">que </w:t>
      </w:r>
      <w:r w:rsidR="00993DAE" w:rsidRPr="00E820C3">
        <w:rPr>
          <w:rFonts w:asciiTheme="minorHAnsi" w:hAnsiTheme="minorHAnsi"/>
          <w:b w:val="0"/>
          <w:i/>
          <w:sz w:val="24"/>
          <w:szCs w:val="24"/>
        </w:rPr>
        <w:t>el expediente</w:t>
      </w:r>
      <w:r w:rsidR="007A1A11" w:rsidRPr="00E820C3">
        <w:rPr>
          <w:rFonts w:asciiTheme="minorHAnsi" w:hAnsiTheme="minorHAnsi"/>
          <w:b w:val="0"/>
          <w:i/>
          <w:sz w:val="24"/>
          <w:szCs w:val="24"/>
        </w:rPr>
        <w:t xml:space="preserve"> educativo</w:t>
      </w:r>
      <w:r w:rsidRPr="00E820C3">
        <w:rPr>
          <w:rFonts w:asciiTheme="minorHAnsi" w:hAnsiTheme="minorHAnsi"/>
          <w:b w:val="0"/>
          <w:i/>
          <w:sz w:val="24"/>
          <w:szCs w:val="24"/>
        </w:rPr>
        <w:t xml:space="preserve"> de un estudiante, o la información de identificación personal contenida en el mismo, se pueda revelar a un tercero, a menos que </w:t>
      </w:r>
      <w:r w:rsidR="00993DAE" w:rsidRPr="00E820C3">
        <w:rPr>
          <w:rFonts w:asciiTheme="minorHAnsi" w:hAnsiTheme="minorHAnsi"/>
          <w:b w:val="0"/>
          <w:i/>
          <w:sz w:val="24"/>
          <w:szCs w:val="24"/>
        </w:rPr>
        <w:t xml:space="preserve">aplique </w:t>
      </w:r>
      <w:r w:rsidRPr="00E820C3">
        <w:rPr>
          <w:rFonts w:asciiTheme="minorHAnsi" w:hAnsiTheme="minorHAnsi"/>
          <w:b w:val="0"/>
          <w:i/>
          <w:sz w:val="24"/>
          <w:szCs w:val="24"/>
        </w:rPr>
        <w:t>una excepción a este requisito general de c</w:t>
      </w:r>
      <w:r w:rsidR="007A1A11" w:rsidRPr="00E820C3">
        <w:rPr>
          <w:rFonts w:asciiTheme="minorHAnsi" w:hAnsiTheme="minorHAnsi"/>
          <w:b w:val="0"/>
          <w:i/>
          <w:sz w:val="24"/>
          <w:szCs w:val="24"/>
        </w:rPr>
        <w:t>onsentimiento por escrito</w:t>
      </w:r>
      <w:r w:rsidRPr="00E820C3">
        <w:rPr>
          <w:rFonts w:asciiTheme="minorHAnsi" w:hAnsiTheme="minorHAnsi"/>
          <w:b w:val="0"/>
          <w:i/>
          <w:sz w:val="24"/>
          <w:szCs w:val="24"/>
        </w:rPr>
        <w:t>.</w:t>
      </w:r>
    </w:p>
    <w:p w14:paraId="6FF0D3F2" w14:textId="77777777" w:rsidR="00E84694" w:rsidRPr="003E3631" w:rsidRDefault="00E84694" w:rsidP="00A715D5">
      <w:pPr>
        <w:pStyle w:val="BodyText"/>
        <w:ind w:left="-540" w:right="158"/>
        <w:rPr>
          <w:rFonts w:asciiTheme="minorHAnsi" w:hAnsiTheme="minorHAnsi"/>
        </w:rPr>
      </w:pPr>
    </w:p>
    <w:p w14:paraId="04FFDA00" w14:textId="77777777" w:rsidR="00E84694" w:rsidRPr="00E820C3" w:rsidRDefault="00E84694" w:rsidP="005168FB">
      <w:pPr>
        <w:ind w:left="-270" w:right="90"/>
        <w:rPr>
          <w:b/>
        </w:rPr>
      </w:pPr>
      <w:r w:rsidRPr="00E820C3">
        <w:rPr>
          <w:b/>
        </w:rPr>
        <w:t xml:space="preserve">Our agreement with the platform incorporates software security measures that meet HIPPA standards. This is in place to protect the confidentially of student identification and data and protect against intentional or unintentional corruption. </w:t>
      </w:r>
    </w:p>
    <w:p w14:paraId="3B1701C2" w14:textId="6C33DCF2" w:rsidR="00A306A6" w:rsidRPr="00A306A6" w:rsidRDefault="00A306A6" w:rsidP="005168FB">
      <w:pPr>
        <w:ind w:left="-270" w:right="90"/>
        <w:rPr>
          <w:i/>
        </w:rPr>
      </w:pPr>
      <w:r w:rsidRPr="00A306A6">
        <w:rPr>
          <w:i/>
        </w:rPr>
        <w:t xml:space="preserve">Nuestro acuerdo con la plataforma incorpora medidas de seguridad de software que cumplen con los estándares HIPPA. Esto </w:t>
      </w:r>
      <w:r w:rsidR="007A1A11">
        <w:rPr>
          <w:i/>
        </w:rPr>
        <w:t>es</w:t>
      </w:r>
      <w:r w:rsidRPr="00A306A6">
        <w:rPr>
          <w:i/>
        </w:rPr>
        <w:t xml:space="preserve"> para proteger la confidencialidad de la identificación y los datos </w:t>
      </w:r>
      <w:r w:rsidR="007A1A11">
        <w:rPr>
          <w:i/>
        </w:rPr>
        <w:t xml:space="preserve">personales </w:t>
      </w:r>
      <w:r w:rsidRPr="00A306A6">
        <w:rPr>
          <w:i/>
        </w:rPr>
        <w:t>de los estudiantes y proteger contra la corrupción intencional o no intencional.</w:t>
      </w:r>
    </w:p>
    <w:p w14:paraId="665ADD3B" w14:textId="77777777" w:rsidR="00E84694" w:rsidRPr="003E3631" w:rsidRDefault="00E84694" w:rsidP="00A715D5"/>
    <w:p w14:paraId="478EB0AD" w14:textId="217A4DA6" w:rsidR="00A306A6" w:rsidRPr="00A306A6" w:rsidRDefault="00E84694" w:rsidP="005168FB">
      <w:pPr>
        <w:ind w:hanging="270"/>
        <w:rPr>
          <w:i/>
        </w:rPr>
      </w:pPr>
      <w:r w:rsidRPr="003E3631">
        <w:t>Please read and initial each statement:</w:t>
      </w:r>
      <w:r w:rsidR="00A306A6">
        <w:t xml:space="preserve"> /</w:t>
      </w:r>
      <w:r w:rsidR="00E820C3">
        <w:rPr>
          <w:i/>
        </w:rPr>
        <w:t xml:space="preserve"> Por favor lea y firme con sus iniciales</w:t>
      </w:r>
      <w:r w:rsidR="00A306A6" w:rsidRPr="00A306A6">
        <w:rPr>
          <w:i/>
        </w:rPr>
        <w:t xml:space="preserve"> cada declaración:</w:t>
      </w:r>
    </w:p>
    <w:p w14:paraId="04624BB2" w14:textId="77777777" w:rsidR="00E84694" w:rsidRPr="003E3631" w:rsidRDefault="00E84694" w:rsidP="00A715D5">
      <w:pPr>
        <w:ind w:left="-630"/>
      </w:pPr>
      <w:r w:rsidRPr="003E3631">
        <w:t xml:space="preserve">   </w:t>
      </w:r>
    </w:p>
    <w:p w14:paraId="30E88CAD" w14:textId="0252DCAB" w:rsidR="00A306A6" w:rsidRPr="00A306A6" w:rsidRDefault="00E84694" w:rsidP="00E951FE">
      <w:pPr>
        <w:ind w:right="360"/>
        <w:rPr>
          <w:i/>
        </w:rPr>
      </w:pPr>
      <w:r w:rsidRPr="003E3631">
        <w:rPr>
          <w:highlight w:val="yellow"/>
        </w:rPr>
        <w:t>______</w:t>
      </w:r>
      <w:r w:rsidRPr="003E3631">
        <w:t xml:space="preserve"> </w:t>
      </w:r>
      <w:r w:rsidRPr="00D979B9">
        <w:rPr>
          <w:b/>
        </w:rPr>
        <w:t>1.</w:t>
      </w:r>
      <w:r w:rsidRPr="003E3631">
        <w:t xml:space="preserve"> </w:t>
      </w:r>
      <w:r w:rsidRPr="00E820C3">
        <w:rPr>
          <w:b/>
        </w:rPr>
        <w:t>I understand that “telepractice” includes assessments and treatment using interactive audio,</w:t>
      </w:r>
      <w:r w:rsidR="00A306A6" w:rsidRPr="00E820C3">
        <w:rPr>
          <w:b/>
        </w:rPr>
        <w:t xml:space="preserve"> video, or data communications.</w:t>
      </w:r>
      <w:r w:rsidR="00A306A6">
        <w:t xml:space="preserve"> /</w:t>
      </w:r>
      <w:r w:rsidR="00A306A6" w:rsidRPr="00A306A6">
        <w:rPr>
          <w:i/>
        </w:rPr>
        <w:t xml:space="preserve"> Entiendo que la "telepráctica" incluye evaluaciones y tratamientos mediante comunicaciones interactivas de audio, video</w:t>
      </w:r>
      <w:r w:rsidR="00D338B7">
        <w:rPr>
          <w:i/>
        </w:rPr>
        <w:t>,</w:t>
      </w:r>
      <w:r w:rsidR="00A306A6" w:rsidRPr="00A306A6">
        <w:rPr>
          <w:i/>
        </w:rPr>
        <w:t xml:space="preserve"> o datos.</w:t>
      </w:r>
    </w:p>
    <w:p w14:paraId="49FE90AE" w14:textId="16A0C66A" w:rsidR="00E84694" w:rsidRPr="00E951FE" w:rsidRDefault="00E84694" w:rsidP="00E951FE">
      <w:pPr>
        <w:ind w:left="-270" w:right="270"/>
        <w:rPr>
          <w:sz w:val="16"/>
          <w:szCs w:val="16"/>
        </w:rPr>
      </w:pPr>
    </w:p>
    <w:p w14:paraId="460132B6" w14:textId="004A3131" w:rsidR="00E84694" w:rsidRDefault="00E84694" w:rsidP="00E951FE">
      <w:pPr>
        <w:ind w:right="630"/>
        <w:rPr>
          <w:i/>
        </w:rPr>
      </w:pPr>
      <w:r w:rsidRPr="003E3631">
        <w:t xml:space="preserve"> </w:t>
      </w:r>
      <w:r w:rsidRPr="003E3631">
        <w:rPr>
          <w:highlight w:val="yellow"/>
        </w:rPr>
        <w:t>______</w:t>
      </w:r>
      <w:r w:rsidRPr="003E3631">
        <w:t xml:space="preserve"> </w:t>
      </w:r>
      <w:r w:rsidRPr="00D979B9">
        <w:rPr>
          <w:b/>
        </w:rPr>
        <w:t>2</w:t>
      </w:r>
      <w:r w:rsidRPr="003E3631">
        <w:t xml:space="preserve">. </w:t>
      </w:r>
      <w:r w:rsidRPr="00E820C3">
        <w:rPr>
          <w:b/>
        </w:rPr>
        <w:t>I understand that the standard of therapy is the same whether the student is seen in-person or through telepractice, and I will be notified immediately if it is determined that this delivery model is no</w:t>
      </w:r>
      <w:r w:rsidR="00A306A6" w:rsidRPr="00E820C3">
        <w:rPr>
          <w:b/>
        </w:rPr>
        <w:t>t appropriate for the student.</w:t>
      </w:r>
      <w:r w:rsidR="00A306A6">
        <w:t xml:space="preserve"> /</w:t>
      </w:r>
      <w:r w:rsidR="00A306A6" w:rsidRPr="00A306A6">
        <w:rPr>
          <w:i/>
        </w:rPr>
        <w:t xml:space="preserve"> Entiendo que el estándar de terapia es el mismo si el estudiante es visto en persona o por telepráctica, y se me notificará de inmediato si </w:t>
      </w:r>
      <w:r w:rsidR="00D338B7">
        <w:rPr>
          <w:i/>
        </w:rPr>
        <w:t xml:space="preserve">se determina que este </w:t>
      </w:r>
      <w:r w:rsidR="00D338B7" w:rsidRPr="00A306A6">
        <w:rPr>
          <w:i/>
        </w:rPr>
        <w:t xml:space="preserve">método de </w:t>
      </w:r>
      <w:r w:rsidR="00D338B7">
        <w:rPr>
          <w:i/>
        </w:rPr>
        <w:t>prestantaci</w:t>
      </w:r>
      <w:r w:rsidR="00D338B7" w:rsidRPr="00A306A6">
        <w:rPr>
          <w:i/>
        </w:rPr>
        <w:t>ó</w:t>
      </w:r>
      <w:r w:rsidR="00D338B7">
        <w:rPr>
          <w:i/>
        </w:rPr>
        <w:t>n</w:t>
      </w:r>
      <w:r w:rsidR="00A306A6" w:rsidRPr="00A306A6">
        <w:rPr>
          <w:i/>
        </w:rPr>
        <w:t xml:space="preserve"> no es apropiado para el estudiante.</w:t>
      </w:r>
    </w:p>
    <w:p w14:paraId="06715D28" w14:textId="77777777" w:rsidR="00A306A6" w:rsidRPr="00E951FE" w:rsidRDefault="00A306A6" w:rsidP="00E951FE">
      <w:pPr>
        <w:ind w:right="630"/>
        <w:rPr>
          <w:sz w:val="16"/>
          <w:szCs w:val="16"/>
        </w:rPr>
      </w:pPr>
    </w:p>
    <w:p w14:paraId="00E6BD78" w14:textId="5A75FC40" w:rsidR="00A306A6" w:rsidRDefault="00E84694" w:rsidP="00E951FE">
      <w:pPr>
        <w:rPr>
          <w:i/>
        </w:rPr>
      </w:pPr>
      <w:r w:rsidRPr="003E3631">
        <w:t xml:space="preserve"> </w:t>
      </w:r>
      <w:r w:rsidRPr="003E3631">
        <w:rPr>
          <w:highlight w:val="yellow"/>
        </w:rPr>
        <w:t>______</w:t>
      </w:r>
      <w:r w:rsidRPr="003E3631">
        <w:t xml:space="preserve"> </w:t>
      </w:r>
      <w:r w:rsidRPr="00D979B9">
        <w:rPr>
          <w:b/>
        </w:rPr>
        <w:t xml:space="preserve">3. I have the right to withhold or withdraw consent to participate in telepractice at any time by notifying the Related Service Provider.  </w:t>
      </w:r>
      <w:r w:rsidR="00A306A6" w:rsidRPr="00D979B9">
        <w:rPr>
          <w:b/>
        </w:rPr>
        <w:t>/</w:t>
      </w:r>
      <w:r w:rsidR="00A306A6" w:rsidRPr="00A306A6">
        <w:rPr>
          <w:i/>
        </w:rPr>
        <w:t xml:space="preserve"> Tengo derecho a retener o </w:t>
      </w:r>
      <w:r w:rsidR="00AD37BF">
        <w:rPr>
          <w:i/>
        </w:rPr>
        <w:t>anular</w:t>
      </w:r>
      <w:r w:rsidR="00A306A6" w:rsidRPr="00A306A6">
        <w:rPr>
          <w:i/>
        </w:rPr>
        <w:t xml:space="preserve"> el consentimiento</w:t>
      </w:r>
      <w:r w:rsidR="004558B8">
        <w:rPr>
          <w:i/>
        </w:rPr>
        <w:t xml:space="preserve"> para participar en telepr</w:t>
      </w:r>
      <w:r w:rsidR="004558B8" w:rsidRPr="003E3631">
        <w:rPr>
          <w:rFonts w:eastAsia="Times New Roman" w:cs="Arial"/>
          <w:i/>
          <w:color w:val="202124"/>
          <w:spacing w:val="3"/>
          <w:bdr w:val="none" w:sz="0" w:space="0" w:color="auto" w:frame="1"/>
        </w:rPr>
        <w:t>á</w:t>
      </w:r>
      <w:r w:rsidR="004558B8">
        <w:rPr>
          <w:i/>
        </w:rPr>
        <w:t>ctica</w:t>
      </w:r>
      <w:r w:rsidR="00A306A6" w:rsidRPr="00A306A6">
        <w:rPr>
          <w:i/>
        </w:rPr>
        <w:t xml:space="preserve"> en cu</w:t>
      </w:r>
      <w:r w:rsidR="003A5DB7">
        <w:rPr>
          <w:i/>
        </w:rPr>
        <w:t>alquier momento notificando al p</w:t>
      </w:r>
      <w:r w:rsidR="00A306A6" w:rsidRPr="00A306A6">
        <w:rPr>
          <w:i/>
        </w:rPr>
        <w:t>roveedor de servicios relacionados.</w:t>
      </w:r>
    </w:p>
    <w:p w14:paraId="12B1F56F" w14:textId="77777777" w:rsidR="00A306A6" w:rsidRPr="00E951FE" w:rsidRDefault="00A306A6" w:rsidP="00E951FE">
      <w:pPr>
        <w:rPr>
          <w:i/>
          <w:sz w:val="16"/>
          <w:szCs w:val="16"/>
        </w:rPr>
      </w:pPr>
    </w:p>
    <w:p w14:paraId="0157B119" w14:textId="0F97921C" w:rsidR="00A715D5" w:rsidRPr="00A306A6" w:rsidRDefault="00E84694" w:rsidP="00E951FE">
      <w:pPr>
        <w:rPr>
          <w:i/>
        </w:rPr>
      </w:pPr>
      <w:r w:rsidRPr="003E3631">
        <w:lastRenderedPageBreak/>
        <w:t xml:space="preserve"> </w:t>
      </w:r>
      <w:r w:rsidRPr="003E3631">
        <w:rPr>
          <w:highlight w:val="yellow"/>
        </w:rPr>
        <w:t>______</w:t>
      </w:r>
      <w:r w:rsidRPr="003E3631">
        <w:t xml:space="preserve"> </w:t>
      </w:r>
      <w:r w:rsidRPr="00D979B9">
        <w:rPr>
          <w:b/>
        </w:rPr>
        <w:t xml:space="preserve">4. I understand that I must have a computer, tablet, or technology device and internet access for telepractice sessions.  </w:t>
      </w:r>
      <w:r w:rsidR="00A715D5" w:rsidRPr="00D979B9">
        <w:rPr>
          <w:b/>
        </w:rPr>
        <w:t>/</w:t>
      </w:r>
      <w:r w:rsidR="00A715D5" w:rsidRPr="00A715D5">
        <w:rPr>
          <w:i/>
        </w:rPr>
        <w:t xml:space="preserve"> </w:t>
      </w:r>
      <w:r w:rsidR="00A715D5" w:rsidRPr="00A306A6">
        <w:rPr>
          <w:i/>
        </w:rPr>
        <w:t xml:space="preserve">Entiendo que debo tener una computadora, tableta o </w:t>
      </w:r>
      <w:r w:rsidR="00D338B7">
        <w:rPr>
          <w:i/>
        </w:rPr>
        <w:t xml:space="preserve">aparato </w:t>
      </w:r>
      <w:r w:rsidR="00FB0FE0">
        <w:rPr>
          <w:i/>
        </w:rPr>
        <w:t>electr</w:t>
      </w:r>
      <w:r w:rsidR="00A715D5" w:rsidRPr="00A306A6">
        <w:rPr>
          <w:i/>
        </w:rPr>
        <w:t>ó</w:t>
      </w:r>
      <w:r w:rsidR="00FB0FE0">
        <w:rPr>
          <w:i/>
        </w:rPr>
        <w:t>n</w:t>
      </w:r>
      <w:r w:rsidR="00A715D5" w:rsidRPr="00A306A6">
        <w:rPr>
          <w:i/>
        </w:rPr>
        <w:t>ico y acceso a internet para las sesiones de telepráctica.</w:t>
      </w:r>
    </w:p>
    <w:p w14:paraId="129E002C" w14:textId="4F9AD12E" w:rsidR="00E84694" w:rsidRPr="00E951FE" w:rsidRDefault="00E84694" w:rsidP="00E951FE">
      <w:pPr>
        <w:rPr>
          <w:sz w:val="16"/>
          <w:szCs w:val="16"/>
        </w:rPr>
      </w:pPr>
    </w:p>
    <w:p w14:paraId="527958DF" w14:textId="1AA43154" w:rsidR="00E84694" w:rsidRDefault="00E84694" w:rsidP="00E951FE">
      <w:pPr>
        <w:rPr>
          <w:i/>
        </w:rPr>
      </w:pPr>
      <w:r w:rsidRPr="003E3631">
        <w:t xml:space="preserve"> </w:t>
      </w:r>
      <w:r w:rsidRPr="003E3631">
        <w:rPr>
          <w:highlight w:val="yellow"/>
        </w:rPr>
        <w:t>______</w:t>
      </w:r>
      <w:r w:rsidRPr="003E3631">
        <w:t xml:space="preserve"> </w:t>
      </w:r>
      <w:r w:rsidRPr="00D979B9">
        <w:rPr>
          <w:b/>
        </w:rPr>
        <w:t xml:space="preserve">5. I understand that an adult and/or facilitator will be required to be present in the room for assisting with technical difficulties, and/or keeping the student on task. </w:t>
      </w:r>
      <w:r w:rsidR="00A715D5" w:rsidRPr="00D338B7">
        <w:t>/</w:t>
      </w:r>
      <w:r w:rsidR="00A715D5" w:rsidRPr="00D338B7">
        <w:rPr>
          <w:i/>
        </w:rPr>
        <w:t xml:space="preserve"> Entiendo que se requerirá que un adulto y / o</w:t>
      </w:r>
      <w:r w:rsidR="00A715D5" w:rsidRPr="00A306A6">
        <w:rPr>
          <w:i/>
        </w:rPr>
        <w:t xml:space="preserve"> facilitador esté presente en </w:t>
      </w:r>
      <w:r w:rsidR="00D338B7">
        <w:rPr>
          <w:i/>
        </w:rPr>
        <w:t>el cuarto</w:t>
      </w:r>
      <w:r w:rsidR="00A715D5" w:rsidRPr="00A306A6">
        <w:rPr>
          <w:i/>
        </w:rPr>
        <w:t xml:space="preserve"> para ayudar con dificultades técnicas y / o mantener al estudiante </w:t>
      </w:r>
      <w:r w:rsidR="00B04AAF">
        <w:rPr>
          <w:i/>
        </w:rPr>
        <w:t xml:space="preserve">concentrado </w:t>
      </w:r>
      <w:r w:rsidR="00FB0FE0">
        <w:rPr>
          <w:i/>
        </w:rPr>
        <w:t>durante la sessi</w:t>
      </w:r>
      <w:r w:rsidR="00FB0FE0" w:rsidRPr="0091596D">
        <w:rPr>
          <w:bCs/>
          <w:i/>
        </w:rPr>
        <w:t>ó</w:t>
      </w:r>
      <w:r w:rsidR="00FB0FE0">
        <w:rPr>
          <w:i/>
        </w:rPr>
        <w:t>n</w:t>
      </w:r>
      <w:r w:rsidR="00A715D5" w:rsidRPr="00A306A6">
        <w:rPr>
          <w:i/>
        </w:rPr>
        <w:t>.</w:t>
      </w:r>
    </w:p>
    <w:p w14:paraId="49E4BA79" w14:textId="77777777" w:rsidR="00A715D5" w:rsidRPr="00E951FE" w:rsidRDefault="00A715D5" w:rsidP="00E951FE">
      <w:pPr>
        <w:rPr>
          <w:sz w:val="16"/>
          <w:szCs w:val="16"/>
        </w:rPr>
      </w:pPr>
    </w:p>
    <w:p w14:paraId="14534865" w14:textId="53E3296F" w:rsidR="00E84694" w:rsidRDefault="00E84694" w:rsidP="00E951FE">
      <w:pPr>
        <w:rPr>
          <w:i/>
        </w:rPr>
      </w:pPr>
      <w:r w:rsidRPr="003E3631">
        <w:rPr>
          <w:highlight w:val="yellow"/>
        </w:rPr>
        <w:t>______</w:t>
      </w:r>
      <w:r w:rsidRPr="003E3631">
        <w:t xml:space="preserve"> </w:t>
      </w:r>
      <w:r w:rsidRPr="00D979B9">
        <w:rPr>
          <w:b/>
        </w:rPr>
        <w:t xml:space="preserve">6. I understand that for telepractice to be effective, I am responsible for arranging a quiet location with sufficient lighting and privacy that is free from distractions or intrusions for telepractice sessions to take place.  </w:t>
      </w:r>
      <w:r w:rsidR="00A715D5" w:rsidRPr="00D979B9">
        <w:rPr>
          <w:b/>
        </w:rPr>
        <w:t>/</w:t>
      </w:r>
      <w:r w:rsidR="00A715D5" w:rsidRPr="00A715D5">
        <w:rPr>
          <w:i/>
        </w:rPr>
        <w:t xml:space="preserve"> </w:t>
      </w:r>
      <w:r w:rsidR="00A715D5" w:rsidRPr="00A306A6">
        <w:rPr>
          <w:i/>
        </w:rPr>
        <w:t xml:space="preserve">Entiendo que para que la telepráctica sea efectiva, soy responsable de </w:t>
      </w:r>
      <w:r w:rsidR="00B04AAF">
        <w:rPr>
          <w:i/>
        </w:rPr>
        <w:t>proveer y utiliz</w:t>
      </w:r>
      <w:r w:rsidR="00A715D5" w:rsidRPr="00A306A6">
        <w:rPr>
          <w:i/>
        </w:rPr>
        <w:t>ar un lugar tranquilo con suficiente iluminación y privacidad que esté libre de distracciones o intrusiones para que se realicen sesiones de telepráctica.</w:t>
      </w:r>
    </w:p>
    <w:p w14:paraId="5D01FD52" w14:textId="77777777" w:rsidR="00A715D5" w:rsidRPr="00E951FE" w:rsidRDefault="00A715D5" w:rsidP="00E951FE">
      <w:pPr>
        <w:rPr>
          <w:sz w:val="16"/>
          <w:szCs w:val="16"/>
        </w:rPr>
      </w:pPr>
    </w:p>
    <w:p w14:paraId="5A0CF4F3" w14:textId="43896316" w:rsidR="00E84694" w:rsidRDefault="00E84694" w:rsidP="00E951FE">
      <w:pPr>
        <w:rPr>
          <w:i/>
        </w:rPr>
      </w:pPr>
      <w:r w:rsidRPr="003E3631">
        <w:rPr>
          <w:highlight w:val="yellow"/>
        </w:rPr>
        <w:t>______</w:t>
      </w:r>
      <w:r w:rsidRPr="003E3631">
        <w:t xml:space="preserve"> </w:t>
      </w:r>
      <w:r w:rsidRPr="00D979B9">
        <w:rPr>
          <w:b/>
        </w:rPr>
        <w:t xml:space="preserve">7. I have read and understand the information provided above and have had my questions answered to my satisfaction.  </w:t>
      </w:r>
      <w:r w:rsidR="00A715D5" w:rsidRPr="00D979B9">
        <w:rPr>
          <w:b/>
        </w:rPr>
        <w:t>/</w:t>
      </w:r>
      <w:r w:rsidR="00A715D5" w:rsidRPr="00A715D5">
        <w:rPr>
          <w:i/>
        </w:rPr>
        <w:t xml:space="preserve"> </w:t>
      </w:r>
      <w:r w:rsidR="00A715D5" w:rsidRPr="00A306A6">
        <w:rPr>
          <w:i/>
        </w:rPr>
        <w:t xml:space="preserve">He leído y entiendo la información proporcionada anteriormente y he </w:t>
      </w:r>
      <w:r w:rsidR="00B04AAF">
        <w:rPr>
          <w:i/>
        </w:rPr>
        <w:t>recibido respuesta a</w:t>
      </w:r>
      <w:r w:rsidR="00A715D5" w:rsidRPr="00A306A6">
        <w:rPr>
          <w:i/>
        </w:rPr>
        <w:t xml:space="preserve"> mis preguntas </w:t>
      </w:r>
      <w:r w:rsidR="00B04AAF">
        <w:rPr>
          <w:i/>
        </w:rPr>
        <w:t>satisfactoriamente</w:t>
      </w:r>
      <w:r w:rsidR="00A715D5" w:rsidRPr="00A306A6">
        <w:rPr>
          <w:i/>
        </w:rPr>
        <w:t>.</w:t>
      </w:r>
    </w:p>
    <w:p w14:paraId="69EF0BD0" w14:textId="77777777" w:rsidR="00A715D5" w:rsidRPr="00E951FE" w:rsidRDefault="00A715D5" w:rsidP="00E951FE">
      <w:pPr>
        <w:rPr>
          <w:sz w:val="16"/>
          <w:szCs w:val="16"/>
        </w:rPr>
      </w:pPr>
    </w:p>
    <w:p w14:paraId="3E1DF933" w14:textId="2544C2A9" w:rsidR="00E84694" w:rsidRDefault="00E84694" w:rsidP="00E951FE">
      <w:pPr>
        <w:rPr>
          <w:i/>
        </w:rPr>
      </w:pPr>
      <w:r w:rsidRPr="003E3631">
        <w:rPr>
          <w:highlight w:val="yellow"/>
        </w:rPr>
        <w:t>______</w:t>
      </w:r>
      <w:r w:rsidRPr="003E3631">
        <w:t xml:space="preserve"> </w:t>
      </w:r>
      <w:r w:rsidRPr="00D979B9">
        <w:rPr>
          <w:b/>
        </w:rPr>
        <w:t xml:space="preserve">8. I have been given this information in my native language or other mode of communication.  </w:t>
      </w:r>
      <w:r w:rsidR="00A715D5" w:rsidRPr="00D979B9">
        <w:rPr>
          <w:b/>
        </w:rPr>
        <w:t>/</w:t>
      </w:r>
      <w:r w:rsidR="00A715D5" w:rsidRPr="00D979B9">
        <w:rPr>
          <w:b/>
          <w:i/>
        </w:rPr>
        <w:t xml:space="preserve"> </w:t>
      </w:r>
      <w:r w:rsidR="00B04AAF">
        <w:rPr>
          <w:i/>
        </w:rPr>
        <w:t>He recibido</w:t>
      </w:r>
      <w:r w:rsidR="00A715D5" w:rsidRPr="00A306A6">
        <w:rPr>
          <w:i/>
        </w:rPr>
        <w:t xml:space="preserve"> esta información en mi idioma nativo u otro modo de comunicación.</w:t>
      </w:r>
    </w:p>
    <w:p w14:paraId="61E22301" w14:textId="77777777" w:rsidR="00A715D5" w:rsidRPr="00E951FE" w:rsidRDefault="00A715D5" w:rsidP="00E951FE">
      <w:pPr>
        <w:rPr>
          <w:sz w:val="16"/>
          <w:szCs w:val="16"/>
        </w:rPr>
      </w:pPr>
    </w:p>
    <w:p w14:paraId="1EEDFB16" w14:textId="62942B9C" w:rsidR="00E84694" w:rsidRDefault="00E84694" w:rsidP="00E951FE">
      <w:pPr>
        <w:rPr>
          <w:i/>
        </w:rPr>
      </w:pPr>
      <w:r w:rsidRPr="003E3631">
        <w:rPr>
          <w:highlight w:val="yellow"/>
        </w:rPr>
        <w:t>______</w:t>
      </w:r>
      <w:r w:rsidRPr="003E3631">
        <w:t xml:space="preserve"> </w:t>
      </w:r>
      <w:r w:rsidRPr="00D979B9">
        <w:rPr>
          <w:b/>
        </w:rPr>
        <w:t xml:space="preserve">9. I understand that regular attendance is needed for services to be effective and progress to be monitored.  </w:t>
      </w:r>
      <w:r w:rsidR="00A715D5" w:rsidRPr="00D979B9">
        <w:rPr>
          <w:b/>
        </w:rPr>
        <w:t>/</w:t>
      </w:r>
      <w:r w:rsidR="00A715D5" w:rsidRPr="00A715D5">
        <w:rPr>
          <w:i/>
        </w:rPr>
        <w:t xml:space="preserve"> </w:t>
      </w:r>
      <w:r w:rsidR="00A715D5" w:rsidRPr="00A306A6">
        <w:rPr>
          <w:i/>
        </w:rPr>
        <w:t xml:space="preserve">Entiendo que se </w:t>
      </w:r>
      <w:r w:rsidR="00B04AAF">
        <w:rPr>
          <w:i/>
        </w:rPr>
        <w:t>requiere</w:t>
      </w:r>
      <w:r w:rsidR="00A715D5" w:rsidRPr="00A306A6">
        <w:rPr>
          <w:i/>
        </w:rPr>
        <w:t xml:space="preserve"> asistencia regular para que los servicios sean efectivos y el progreso sea monitoreado.</w:t>
      </w:r>
    </w:p>
    <w:p w14:paraId="0190D253" w14:textId="77777777" w:rsidR="00A715D5" w:rsidRPr="00E951FE" w:rsidRDefault="00A715D5" w:rsidP="00E951FE">
      <w:pPr>
        <w:rPr>
          <w:sz w:val="16"/>
          <w:szCs w:val="16"/>
        </w:rPr>
      </w:pPr>
    </w:p>
    <w:p w14:paraId="19B545E2" w14:textId="573F871A" w:rsidR="00A715D5" w:rsidRPr="00A306A6" w:rsidRDefault="00E84694" w:rsidP="00E951FE">
      <w:pPr>
        <w:rPr>
          <w:i/>
        </w:rPr>
      </w:pPr>
      <w:r w:rsidRPr="003E3631">
        <w:rPr>
          <w:highlight w:val="yellow"/>
        </w:rPr>
        <w:t>______</w:t>
      </w:r>
      <w:r w:rsidRPr="00D979B9">
        <w:rPr>
          <w:b/>
        </w:rPr>
        <w:t>10. I understand that there are risks and consequences from teletherapy, including, but not limited to, the possibi</w:t>
      </w:r>
      <w:r w:rsidR="00B04AAF">
        <w:rPr>
          <w:b/>
        </w:rPr>
        <w:t>lity, despite reasonable efforts</w:t>
      </w:r>
      <w:r w:rsidRPr="00D979B9">
        <w:rPr>
          <w:b/>
        </w:rPr>
        <w:t xml:space="preserve"> on the part of the Related Service Provider, that: the transmission of my information could be disrupted or distorted by technical failures; the transmission of my information could be interrupted by unauthorized persons; and/or the electronic storage of my child’s information could be acce</w:t>
      </w:r>
      <w:r w:rsidR="00A715D5" w:rsidRPr="00D979B9">
        <w:rPr>
          <w:b/>
        </w:rPr>
        <w:t>ssed by unauthorized persons.  /</w:t>
      </w:r>
      <w:r w:rsidR="00A715D5" w:rsidRPr="00A715D5">
        <w:rPr>
          <w:i/>
        </w:rPr>
        <w:t xml:space="preserve"> </w:t>
      </w:r>
      <w:r w:rsidR="00A715D5" w:rsidRPr="00A306A6">
        <w:rPr>
          <w:i/>
        </w:rPr>
        <w:t xml:space="preserve">Entiendo que existen riesgos y consecuencias de la teleterapia, incluida, entre otras, la posibilidad, a pesar de los </w:t>
      </w:r>
      <w:r w:rsidR="00B04AAF">
        <w:rPr>
          <w:i/>
        </w:rPr>
        <w:t>esfuerzo</w:t>
      </w:r>
      <w:r w:rsidR="00A715D5" w:rsidRPr="00A306A6">
        <w:rPr>
          <w:i/>
        </w:rPr>
        <w:t>s razonables por parte del Proveedor de servicios relacionados, de que: la transmisión de mi información podría verse afectada o distorsionada por fallas técnicas; la transmisión de mi información podría ser interrumpida por personas no autorizadas; y / o el almacenamiento electrónico de la información de mi hijo puede ser accedido por personas no autorizadas.</w:t>
      </w:r>
    </w:p>
    <w:p w14:paraId="2CD153A1" w14:textId="3C9E2319" w:rsidR="00C40571" w:rsidRPr="00E951FE" w:rsidRDefault="00C40571" w:rsidP="00E951FE">
      <w:pPr>
        <w:rPr>
          <w:sz w:val="16"/>
          <w:szCs w:val="16"/>
        </w:rPr>
      </w:pPr>
    </w:p>
    <w:p w14:paraId="043F4573" w14:textId="5E91C0EB" w:rsidR="00A306A6" w:rsidRPr="00A715D5" w:rsidRDefault="009E1B2E" w:rsidP="00E951FE">
      <w:r w:rsidRPr="003E3631">
        <w:rPr>
          <w:highlight w:val="yellow"/>
        </w:rPr>
        <w:t>_______</w:t>
      </w:r>
      <w:r w:rsidRPr="003E3631">
        <w:t xml:space="preserve"> </w:t>
      </w:r>
      <w:r w:rsidRPr="00D979B9">
        <w:rPr>
          <w:b/>
        </w:rPr>
        <w:t xml:space="preserve">If </w:t>
      </w:r>
      <w:r w:rsidR="00D85C95" w:rsidRPr="00D979B9">
        <w:rPr>
          <w:b/>
        </w:rPr>
        <w:t>parent</w:t>
      </w:r>
      <w:r w:rsidR="00113FCA" w:rsidRPr="00D979B9">
        <w:rPr>
          <w:b/>
        </w:rPr>
        <w:t>/guardian</w:t>
      </w:r>
      <w:r w:rsidR="00D85C95" w:rsidRPr="00D979B9">
        <w:rPr>
          <w:b/>
        </w:rPr>
        <w:t xml:space="preserve"> does not agree </w:t>
      </w:r>
      <w:r w:rsidR="00365DAA" w:rsidRPr="00D979B9">
        <w:rPr>
          <w:b/>
        </w:rPr>
        <w:t>with any of</w:t>
      </w:r>
      <w:r w:rsidR="00D85C95" w:rsidRPr="00D979B9">
        <w:rPr>
          <w:b/>
        </w:rPr>
        <w:t xml:space="preserve"> the </w:t>
      </w:r>
      <w:r w:rsidR="00E820C3" w:rsidRPr="00D979B9">
        <w:rPr>
          <w:b/>
        </w:rPr>
        <w:t>above</w:t>
      </w:r>
      <w:r w:rsidRPr="00D979B9">
        <w:rPr>
          <w:b/>
        </w:rPr>
        <w:t xml:space="preserve"> </w:t>
      </w:r>
      <w:r w:rsidR="00D85C95" w:rsidRPr="00D979B9">
        <w:rPr>
          <w:b/>
        </w:rPr>
        <w:t>statements</w:t>
      </w:r>
      <w:r w:rsidRPr="00D979B9">
        <w:rPr>
          <w:b/>
        </w:rPr>
        <w:t xml:space="preserve">, then </w:t>
      </w:r>
      <w:r w:rsidR="00D25E73" w:rsidRPr="00D979B9">
        <w:rPr>
          <w:b/>
        </w:rPr>
        <w:t xml:space="preserve">the </w:t>
      </w:r>
      <w:r w:rsidRPr="00D979B9">
        <w:rPr>
          <w:b/>
        </w:rPr>
        <w:t xml:space="preserve">student would not </w:t>
      </w:r>
      <w:r w:rsidR="00365DAA" w:rsidRPr="00D979B9">
        <w:rPr>
          <w:b/>
        </w:rPr>
        <w:t>be a candidate</w:t>
      </w:r>
      <w:r w:rsidRPr="00D979B9">
        <w:rPr>
          <w:b/>
        </w:rPr>
        <w:t xml:space="preserve"> for a </w:t>
      </w:r>
      <w:r w:rsidR="00365DAA" w:rsidRPr="00D979B9">
        <w:rPr>
          <w:b/>
        </w:rPr>
        <w:t>telepractice/synchronous</w:t>
      </w:r>
      <w:r w:rsidRPr="00D979B9">
        <w:rPr>
          <w:b/>
        </w:rPr>
        <w:t xml:space="preserve"> delivery method</w:t>
      </w:r>
      <w:r w:rsidR="00E820C3" w:rsidRPr="00D979B9">
        <w:rPr>
          <w:b/>
        </w:rPr>
        <w:t xml:space="preserve"> and an </w:t>
      </w:r>
      <w:r w:rsidR="00E820C3" w:rsidRPr="00D979B9">
        <w:rPr>
          <w:b/>
        </w:rPr>
        <w:lastRenderedPageBreak/>
        <w:t>alternative</w:t>
      </w:r>
      <w:r w:rsidR="00365DAA" w:rsidRPr="00D979B9">
        <w:rPr>
          <w:b/>
        </w:rPr>
        <w:t xml:space="preserve">/asynchronous </w:t>
      </w:r>
      <w:r w:rsidR="00E820C3" w:rsidRPr="00D979B9">
        <w:rPr>
          <w:b/>
        </w:rPr>
        <w:t xml:space="preserve">method </w:t>
      </w:r>
      <w:r w:rsidR="00365DAA" w:rsidRPr="00D979B9">
        <w:rPr>
          <w:b/>
        </w:rPr>
        <w:t xml:space="preserve">of delivery will be considered. </w:t>
      </w:r>
      <w:r w:rsidR="00A715D5" w:rsidRPr="00D979B9">
        <w:rPr>
          <w:b/>
        </w:rPr>
        <w:t xml:space="preserve">/ </w:t>
      </w:r>
      <w:r w:rsidR="00A306A6" w:rsidRPr="00A306A6">
        <w:rPr>
          <w:i/>
        </w:rPr>
        <w:t xml:space="preserve">Si el padre / </w:t>
      </w:r>
      <w:r w:rsidR="00A715D5" w:rsidRPr="003E3631">
        <w:rPr>
          <w:i/>
        </w:rPr>
        <w:t>guardi</w:t>
      </w:r>
      <w:r w:rsidR="00A715D5" w:rsidRPr="003E3631">
        <w:rPr>
          <w:rFonts w:eastAsia="Times New Roman" w:cs="Arial"/>
          <w:i/>
          <w:color w:val="202124"/>
          <w:spacing w:val="3"/>
          <w:bdr w:val="none" w:sz="0" w:space="0" w:color="auto" w:frame="1"/>
        </w:rPr>
        <w:t>á</w:t>
      </w:r>
      <w:r w:rsidR="00A715D5" w:rsidRPr="003E3631">
        <w:rPr>
          <w:i/>
        </w:rPr>
        <w:t>n</w:t>
      </w:r>
      <w:r w:rsidR="00A306A6" w:rsidRPr="00A306A6">
        <w:rPr>
          <w:i/>
        </w:rPr>
        <w:t xml:space="preserve"> no está de acuerdo con alg</w:t>
      </w:r>
      <w:r w:rsidR="009A7319">
        <w:rPr>
          <w:rFonts w:cstheme="minorHAnsi"/>
          <w:i/>
        </w:rPr>
        <w:t>ú</w:t>
      </w:r>
      <w:r w:rsidR="00A306A6" w:rsidRPr="00A306A6">
        <w:rPr>
          <w:i/>
        </w:rPr>
        <w:t xml:space="preserve">na de las declaraciones mencionadas anteriormente, entonces el estudiante no será </w:t>
      </w:r>
      <w:r w:rsidR="00E820C3">
        <w:rPr>
          <w:i/>
        </w:rPr>
        <w:t xml:space="preserve">candidato para </w:t>
      </w:r>
      <w:r w:rsidR="00A306A6" w:rsidRPr="00A306A6">
        <w:rPr>
          <w:i/>
        </w:rPr>
        <w:t xml:space="preserve">telepráctica / método de </w:t>
      </w:r>
      <w:r w:rsidR="00E820C3">
        <w:rPr>
          <w:i/>
        </w:rPr>
        <w:t>presta</w:t>
      </w:r>
      <w:r w:rsidR="00D338B7">
        <w:rPr>
          <w:i/>
        </w:rPr>
        <w:t>nta</w:t>
      </w:r>
      <w:r w:rsidR="00E820C3">
        <w:rPr>
          <w:i/>
        </w:rPr>
        <w:t>ci</w:t>
      </w:r>
      <w:r w:rsidR="000B58B9" w:rsidRPr="00A306A6">
        <w:rPr>
          <w:i/>
        </w:rPr>
        <w:t>ó</w:t>
      </w:r>
      <w:r w:rsidR="00E820C3">
        <w:rPr>
          <w:i/>
        </w:rPr>
        <w:t xml:space="preserve">n de servicios </w:t>
      </w:r>
      <w:r w:rsidR="000B58B9">
        <w:rPr>
          <w:i/>
        </w:rPr>
        <w:t>síncrono</w:t>
      </w:r>
      <w:r w:rsidR="00A306A6" w:rsidRPr="00A306A6">
        <w:rPr>
          <w:i/>
        </w:rPr>
        <w:t xml:space="preserve"> y se considerará un método alternativo / asíncrono.</w:t>
      </w:r>
    </w:p>
    <w:p w14:paraId="1744867A" w14:textId="77777777" w:rsidR="00A306A6" w:rsidRPr="003E3631" w:rsidRDefault="00A306A6" w:rsidP="00E951FE"/>
    <w:p w14:paraId="7582000E" w14:textId="6D07559A" w:rsidR="00C40571" w:rsidRPr="003E3631" w:rsidRDefault="00C40571" w:rsidP="00E951FE">
      <w:r w:rsidRPr="003E3631">
        <w:t>Parent</w:t>
      </w:r>
      <w:r w:rsidR="00113FCA" w:rsidRPr="003E3631">
        <w:t>/Guardian</w:t>
      </w:r>
      <w:r w:rsidRPr="003E3631">
        <w:t xml:space="preserve"> Signature:   ______________________</w:t>
      </w:r>
      <w:r w:rsidRPr="003E3631">
        <w:tab/>
      </w:r>
      <w:r w:rsidRPr="003E3631">
        <w:tab/>
        <w:t>Date:  ____________</w:t>
      </w:r>
    </w:p>
    <w:p w14:paraId="17491E9C" w14:textId="554186CC" w:rsidR="00C40571" w:rsidRDefault="004454DC" w:rsidP="00E951FE">
      <w:pPr>
        <w:rPr>
          <w:i/>
        </w:rPr>
      </w:pPr>
      <w:r w:rsidRPr="004454DC">
        <w:rPr>
          <w:i/>
        </w:rPr>
        <w:t>Padre/Guardi</w:t>
      </w:r>
      <w:r w:rsidRPr="004454DC">
        <w:rPr>
          <w:rFonts w:cstheme="minorHAnsi"/>
          <w:i/>
        </w:rPr>
        <w:t>á</w:t>
      </w:r>
      <w:r w:rsidRPr="004454DC">
        <w:rPr>
          <w:i/>
        </w:rPr>
        <w:t>n</w:t>
      </w:r>
      <w:r w:rsidR="002B006D">
        <w:rPr>
          <w:i/>
        </w:rPr>
        <w:t xml:space="preserve">                                                                                           Fecha</w:t>
      </w:r>
    </w:p>
    <w:p w14:paraId="4DDD3692" w14:textId="77777777" w:rsidR="00CD0991" w:rsidRPr="004454DC" w:rsidRDefault="00CD0991" w:rsidP="00E951FE">
      <w:pPr>
        <w:rPr>
          <w:i/>
        </w:rPr>
      </w:pPr>
    </w:p>
    <w:p w14:paraId="6B281485" w14:textId="29C93D07" w:rsidR="00C40571" w:rsidRPr="003E3631" w:rsidRDefault="00C40571" w:rsidP="00E951FE">
      <w:r w:rsidRPr="003E3631">
        <w:t>S</w:t>
      </w:r>
      <w:r w:rsidR="00357DE4" w:rsidRPr="003E3631">
        <w:t>peech Pathologis</w:t>
      </w:r>
      <w:r w:rsidR="00E84694" w:rsidRPr="003E3631">
        <w:t>t</w:t>
      </w:r>
      <w:r w:rsidRPr="003E3631">
        <w:t>:</w:t>
      </w:r>
      <w:r w:rsidR="00E84694" w:rsidRPr="003E3631">
        <w:t xml:space="preserve"> _______</w:t>
      </w:r>
      <w:r w:rsidRPr="003E3631">
        <w:t>_____________</w:t>
      </w:r>
      <w:r w:rsidR="00E84694" w:rsidRPr="003E3631">
        <w:t>_</w:t>
      </w:r>
      <w:r w:rsidRPr="003E3631">
        <w:tab/>
      </w:r>
      <w:r w:rsidRPr="003E3631">
        <w:tab/>
      </w:r>
      <w:r w:rsidR="00A715D5">
        <w:tab/>
      </w:r>
      <w:r w:rsidRPr="003E3631">
        <w:t>Date:  ____________</w:t>
      </w:r>
    </w:p>
    <w:p w14:paraId="72870E5D" w14:textId="12CABC95" w:rsidR="00CD0991" w:rsidRDefault="004454DC" w:rsidP="00E951FE">
      <w:pPr>
        <w:rPr>
          <w:i/>
        </w:rPr>
      </w:pPr>
      <w:r w:rsidRPr="004454DC">
        <w:rPr>
          <w:i/>
        </w:rPr>
        <w:t>Proveedor</w:t>
      </w:r>
      <w:r w:rsidR="002653BB">
        <w:rPr>
          <w:i/>
        </w:rPr>
        <w:t>/a</w:t>
      </w:r>
      <w:r w:rsidRPr="004454DC">
        <w:rPr>
          <w:i/>
        </w:rPr>
        <w:t xml:space="preserve"> de servicios</w:t>
      </w:r>
      <w:r w:rsidR="002B006D">
        <w:rPr>
          <w:i/>
        </w:rPr>
        <w:t xml:space="preserve">                                                                                Fecha</w:t>
      </w:r>
    </w:p>
    <w:p w14:paraId="7BA827F3" w14:textId="7A06D0D9" w:rsidR="00C40571" w:rsidRPr="003E3631" w:rsidRDefault="00C40571" w:rsidP="00E951FE">
      <w:r w:rsidRPr="003E3631">
        <w:br/>
        <w:t>Administrator:  _________________________</w:t>
      </w:r>
      <w:r w:rsidRPr="003E3631">
        <w:tab/>
      </w:r>
      <w:r w:rsidRPr="003E3631">
        <w:tab/>
      </w:r>
      <w:r w:rsidR="00A715D5">
        <w:tab/>
      </w:r>
      <w:r w:rsidRPr="003E3631">
        <w:t>Date:  ____________</w:t>
      </w:r>
    </w:p>
    <w:p w14:paraId="7D119C5F" w14:textId="33900084" w:rsidR="00C40571" w:rsidRDefault="004454DC" w:rsidP="00E951FE">
      <w:pPr>
        <w:rPr>
          <w:i/>
        </w:rPr>
      </w:pPr>
      <w:r w:rsidRPr="004454DC">
        <w:rPr>
          <w:i/>
        </w:rPr>
        <w:t>Director</w:t>
      </w:r>
      <w:r w:rsidR="007F5C2E">
        <w:rPr>
          <w:i/>
        </w:rPr>
        <w:t>/a</w:t>
      </w:r>
      <w:r w:rsidR="002B006D">
        <w:rPr>
          <w:i/>
        </w:rPr>
        <w:t xml:space="preserve">                                                                         </w:t>
      </w:r>
      <w:r w:rsidR="00A66921">
        <w:rPr>
          <w:i/>
        </w:rPr>
        <w:t xml:space="preserve">                            </w:t>
      </w:r>
      <w:r w:rsidR="002B006D">
        <w:rPr>
          <w:i/>
        </w:rPr>
        <w:t>Fecha</w:t>
      </w:r>
    </w:p>
    <w:p w14:paraId="711203B1" w14:textId="77777777" w:rsidR="00CD0991" w:rsidRPr="004454DC" w:rsidRDefault="00CD0991" w:rsidP="00E951FE">
      <w:pPr>
        <w:rPr>
          <w:i/>
        </w:rPr>
      </w:pPr>
    </w:p>
    <w:p w14:paraId="27A8D589" w14:textId="61450C11" w:rsidR="00C40571" w:rsidRPr="003E3631" w:rsidRDefault="00C40571" w:rsidP="00E951FE">
      <w:r w:rsidRPr="003E3631">
        <w:t>Gen. Ed. Teacher:  ______________________</w:t>
      </w:r>
      <w:r w:rsidRPr="003E3631">
        <w:tab/>
      </w:r>
      <w:r w:rsidRPr="003E3631">
        <w:tab/>
      </w:r>
      <w:r w:rsidR="00A715D5">
        <w:tab/>
      </w:r>
      <w:r w:rsidRPr="003E3631">
        <w:t>Date:  ____________</w:t>
      </w:r>
    </w:p>
    <w:p w14:paraId="1314A756" w14:textId="566934D0" w:rsidR="00C40571" w:rsidRDefault="004454DC" w:rsidP="00E951FE">
      <w:pPr>
        <w:rPr>
          <w:i/>
        </w:rPr>
      </w:pPr>
      <w:r w:rsidRPr="004454DC">
        <w:rPr>
          <w:i/>
        </w:rPr>
        <w:t>Maestr</w:t>
      </w:r>
      <w:r w:rsidR="0031656A">
        <w:rPr>
          <w:i/>
        </w:rPr>
        <w:t>o/</w:t>
      </w:r>
      <w:r w:rsidRPr="004454DC">
        <w:rPr>
          <w:i/>
        </w:rPr>
        <w:t>a del programa regular</w:t>
      </w:r>
      <w:r w:rsidR="002B006D">
        <w:rPr>
          <w:i/>
        </w:rPr>
        <w:t xml:space="preserve">                                </w:t>
      </w:r>
      <w:r w:rsidR="00A66921">
        <w:rPr>
          <w:i/>
        </w:rPr>
        <w:t xml:space="preserve">                             </w:t>
      </w:r>
      <w:r w:rsidR="002B006D">
        <w:rPr>
          <w:i/>
        </w:rPr>
        <w:t>Fecha</w:t>
      </w:r>
    </w:p>
    <w:p w14:paraId="65982980" w14:textId="77777777" w:rsidR="00CD0991" w:rsidRPr="004454DC" w:rsidRDefault="00CD0991" w:rsidP="00E951FE">
      <w:pPr>
        <w:rPr>
          <w:i/>
        </w:rPr>
      </w:pPr>
    </w:p>
    <w:p w14:paraId="1A645B6C" w14:textId="30ECDEF0" w:rsidR="00C40571" w:rsidRPr="003E3631" w:rsidRDefault="00C40571" w:rsidP="00E951FE">
      <w:r w:rsidRPr="003E3631">
        <w:t>SPED Teacher:  _________________________</w:t>
      </w:r>
      <w:r w:rsidRPr="003E3631">
        <w:tab/>
      </w:r>
      <w:r w:rsidRPr="003E3631">
        <w:tab/>
      </w:r>
      <w:r w:rsidR="00A715D5">
        <w:tab/>
      </w:r>
      <w:r w:rsidRPr="003E3631">
        <w:t>Date:  ____________</w:t>
      </w:r>
    </w:p>
    <w:p w14:paraId="1713F529" w14:textId="21A2A1A2" w:rsidR="00C40571" w:rsidRDefault="004454DC" w:rsidP="00E951FE">
      <w:pPr>
        <w:rPr>
          <w:i/>
        </w:rPr>
      </w:pPr>
      <w:r w:rsidRPr="004454DC">
        <w:rPr>
          <w:i/>
        </w:rPr>
        <w:t>Maestr</w:t>
      </w:r>
      <w:r w:rsidR="0031656A">
        <w:rPr>
          <w:i/>
        </w:rPr>
        <w:t>o/</w:t>
      </w:r>
      <w:r w:rsidRPr="004454DC">
        <w:rPr>
          <w:i/>
        </w:rPr>
        <w:t>a del programa especial</w:t>
      </w:r>
      <w:r w:rsidR="002B006D">
        <w:rPr>
          <w:i/>
        </w:rPr>
        <w:t xml:space="preserve">                                </w:t>
      </w:r>
      <w:r w:rsidR="00A66921">
        <w:rPr>
          <w:i/>
        </w:rPr>
        <w:t xml:space="preserve">                            </w:t>
      </w:r>
      <w:r w:rsidR="002B006D">
        <w:rPr>
          <w:i/>
        </w:rPr>
        <w:t>Fecha</w:t>
      </w:r>
    </w:p>
    <w:p w14:paraId="1D873400" w14:textId="77777777" w:rsidR="00CD0991" w:rsidRPr="004454DC" w:rsidRDefault="00CD0991" w:rsidP="00E951FE">
      <w:pPr>
        <w:rPr>
          <w:i/>
        </w:rPr>
      </w:pPr>
    </w:p>
    <w:p w14:paraId="73B0DED6" w14:textId="0A317335" w:rsidR="00C40571" w:rsidRPr="003E3631" w:rsidRDefault="00C40571" w:rsidP="00E951FE">
      <w:r w:rsidRPr="003E3631">
        <w:t>Student:  ______________________________</w:t>
      </w:r>
      <w:r w:rsidRPr="003E3631">
        <w:tab/>
      </w:r>
      <w:r w:rsidRPr="003E3631">
        <w:tab/>
      </w:r>
      <w:r w:rsidR="00A715D5">
        <w:tab/>
      </w:r>
      <w:r w:rsidRPr="003E3631">
        <w:t>Date:  ____________</w:t>
      </w:r>
    </w:p>
    <w:p w14:paraId="6361B9BE" w14:textId="33CB73E6" w:rsidR="00C40571" w:rsidRDefault="004454DC" w:rsidP="00E951FE">
      <w:pPr>
        <w:rPr>
          <w:i/>
        </w:rPr>
      </w:pPr>
      <w:r w:rsidRPr="004454DC">
        <w:rPr>
          <w:i/>
        </w:rPr>
        <w:t>Estudiante</w:t>
      </w:r>
      <w:r w:rsidR="002B006D">
        <w:rPr>
          <w:i/>
        </w:rPr>
        <w:t xml:space="preserve">                                                                                                    Fecha</w:t>
      </w:r>
    </w:p>
    <w:p w14:paraId="1F2A060A" w14:textId="77777777" w:rsidR="00CD0991" w:rsidRPr="004454DC" w:rsidRDefault="00CD0991" w:rsidP="00E951FE">
      <w:pPr>
        <w:rPr>
          <w:i/>
        </w:rPr>
      </w:pPr>
    </w:p>
    <w:p w14:paraId="371F8D8F" w14:textId="261D7FD0" w:rsidR="00C40571" w:rsidRPr="003E3631" w:rsidRDefault="00C40571" w:rsidP="00E951FE">
      <w:r w:rsidRPr="003E3631">
        <w:t>Other:  ________________________________</w:t>
      </w:r>
      <w:r w:rsidRPr="003E3631">
        <w:tab/>
      </w:r>
      <w:r w:rsidRPr="003E3631">
        <w:tab/>
      </w:r>
      <w:r w:rsidR="00A715D5">
        <w:tab/>
      </w:r>
      <w:r w:rsidRPr="003E3631">
        <w:t>Date:  ____________</w:t>
      </w:r>
    </w:p>
    <w:p w14:paraId="5F9C049B" w14:textId="27860F10" w:rsidR="00C40571" w:rsidRPr="004454DC" w:rsidRDefault="004454DC" w:rsidP="00A715D5">
      <w:pPr>
        <w:rPr>
          <w:i/>
        </w:rPr>
      </w:pPr>
      <w:r w:rsidRPr="004454DC">
        <w:rPr>
          <w:i/>
        </w:rPr>
        <w:t>Otro</w:t>
      </w:r>
      <w:r w:rsidR="00791EF8">
        <w:rPr>
          <w:i/>
        </w:rPr>
        <w:t xml:space="preserve">                                                                                                                Fecha</w:t>
      </w:r>
    </w:p>
    <w:sectPr w:rsidR="00C40571" w:rsidRPr="004454DC" w:rsidSect="00A715D5">
      <w:headerReference w:type="default" r:id="rId7"/>
      <w:footerReference w:type="even"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DB0E" w14:textId="77777777" w:rsidR="00E2781E" w:rsidRDefault="00E2781E" w:rsidP="002C07B0">
      <w:r>
        <w:separator/>
      </w:r>
    </w:p>
  </w:endnote>
  <w:endnote w:type="continuationSeparator" w:id="0">
    <w:p w14:paraId="79CC4996" w14:textId="77777777" w:rsidR="00E2781E" w:rsidRDefault="00E2781E" w:rsidP="002C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6939953"/>
      <w:docPartObj>
        <w:docPartGallery w:val="Page Numbers (Bottom of Page)"/>
        <w:docPartUnique/>
      </w:docPartObj>
    </w:sdtPr>
    <w:sdtEndPr>
      <w:rPr>
        <w:rStyle w:val="PageNumber"/>
      </w:rPr>
    </w:sdtEndPr>
    <w:sdtContent>
      <w:p w14:paraId="35A72AD1" w14:textId="64A99A1D" w:rsidR="00C40571" w:rsidRDefault="00C40571" w:rsidP="00701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CC332" w14:textId="77777777" w:rsidR="00C40571" w:rsidRDefault="00C40571" w:rsidP="00C40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593330"/>
      <w:docPartObj>
        <w:docPartGallery w:val="Page Numbers (Bottom of Page)"/>
        <w:docPartUnique/>
      </w:docPartObj>
    </w:sdtPr>
    <w:sdtEndPr>
      <w:rPr>
        <w:rStyle w:val="PageNumber"/>
      </w:rPr>
    </w:sdtEndPr>
    <w:sdtContent>
      <w:p w14:paraId="21BFFB15" w14:textId="7ACDFBA8" w:rsidR="00C40571" w:rsidRDefault="00C40571" w:rsidP="00701376">
        <w:pPr>
          <w:pStyle w:val="Footer"/>
          <w:framePr w:wrap="none" w:vAnchor="text" w:hAnchor="margin" w:xAlign="right" w:y="1"/>
          <w:rPr>
            <w:rStyle w:val="PageNumber"/>
          </w:rPr>
        </w:pPr>
        <w:r>
          <w:rPr>
            <w:rStyle w:val="PageNumber"/>
          </w:rPr>
          <w:t xml:space="preserve"> SLP THC </w:t>
        </w:r>
        <w:r>
          <w:rPr>
            <w:rStyle w:val="PageNumber"/>
          </w:rPr>
          <w:fldChar w:fldCharType="begin"/>
        </w:r>
        <w:r>
          <w:rPr>
            <w:rStyle w:val="PageNumber"/>
          </w:rPr>
          <w:instrText xml:space="preserve"> PAGE </w:instrText>
        </w:r>
        <w:r>
          <w:rPr>
            <w:rStyle w:val="PageNumber"/>
          </w:rPr>
          <w:fldChar w:fldCharType="separate"/>
        </w:r>
        <w:r w:rsidR="00096505">
          <w:rPr>
            <w:rStyle w:val="PageNumber"/>
            <w:noProof/>
          </w:rPr>
          <w:t>1</w:t>
        </w:r>
        <w:r>
          <w:rPr>
            <w:rStyle w:val="PageNumber"/>
          </w:rPr>
          <w:fldChar w:fldCharType="end"/>
        </w:r>
      </w:p>
    </w:sdtContent>
  </w:sdt>
  <w:p w14:paraId="2DE0E591" w14:textId="3C7BEB35" w:rsidR="00C40571" w:rsidRDefault="00C40571" w:rsidP="00C40571">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1E4F" w14:textId="77777777" w:rsidR="00E2781E" w:rsidRDefault="00E2781E" w:rsidP="002C07B0">
      <w:r>
        <w:separator/>
      </w:r>
    </w:p>
  </w:footnote>
  <w:footnote w:type="continuationSeparator" w:id="0">
    <w:p w14:paraId="75695C40" w14:textId="77777777" w:rsidR="00E2781E" w:rsidRDefault="00E2781E" w:rsidP="002C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A824" w14:textId="61714C2D" w:rsidR="00F515B9" w:rsidRPr="009754D5" w:rsidRDefault="00D979B9" w:rsidP="00F515B9">
    <w:pPr>
      <w:tabs>
        <w:tab w:val="left" w:pos="5988"/>
      </w:tabs>
      <w:rPr>
        <w:rFonts w:ascii="Tahoma" w:hAnsi="Tahoma"/>
        <w:b/>
        <w:sz w:val="42"/>
      </w:rPr>
    </w:pPr>
    <w:r>
      <w:rPr>
        <w:noProof/>
      </w:rPr>
      <mc:AlternateContent>
        <mc:Choice Requires="wps">
          <w:drawing>
            <wp:anchor distT="0" distB="0" distL="114300" distR="114300" simplePos="0" relativeHeight="251660288" behindDoc="0" locked="0" layoutInCell="1" allowOverlap="1" wp14:anchorId="650D93C6" wp14:editId="4899E7D2">
              <wp:simplePos x="0" y="0"/>
              <wp:positionH relativeFrom="leftMargin">
                <wp:posOffset>695822</wp:posOffset>
              </wp:positionH>
              <wp:positionV relativeFrom="paragraph">
                <wp:posOffset>672603</wp:posOffset>
              </wp:positionV>
              <wp:extent cx="1104900" cy="3524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1104900" cy="352425"/>
                      </a:xfrm>
                      <a:prstGeom prst="rect">
                        <a:avLst/>
                      </a:prstGeom>
                      <a:noFill/>
                      <a:ln w="6350">
                        <a:solidFill>
                          <a:prstClr val="black"/>
                        </a:solidFill>
                      </a:ln>
                    </wps:spPr>
                    <wps:txbx>
                      <w:txbxContent>
                        <w:p w14:paraId="4F459441" w14:textId="77777777" w:rsidR="00F515B9" w:rsidRPr="002808DA" w:rsidRDefault="00F515B9" w:rsidP="00F515B9">
                          <w:pPr>
                            <w:tabs>
                              <w:tab w:val="left" w:pos="495"/>
                            </w:tabs>
                            <w:rPr>
                              <w:b/>
                              <w:bCs/>
                              <w:sz w:val="16"/>
                              <w:szCs w:val="16"/>
                            </w:rPr>
                          </w:pPr>
                          <w:r w:rsidRPr="002808DA">
                            <w:rPr>
                              <w:b/>
                              <w:bCs/>
                              <w:sz w:val="16"/>
                              <w:szCs w:val="16"/>
                            </w:rPr>
                            <w:t>D</w:t>
                          </w:r>
                          <w:r>
                            <w:rPr>
                              <w:b/>
                              <w:bCs/>
                              <w:sz w:val="16"/>
                              <w:szCs w:val="16"/>
                            </w:rPr>
                            <w:t xml:space="preserve">r. Rene </w:t>
                          </w:r>
                          <w:r w:rsidRPr="002808DA">
                            <w:rPr>
                              <w:b/>
                              <w:bCs/>
                              <w:sz w:val="16"/>
                              <w:szCs w:val="16"/>
                            </w:rPr>
                            <w:t>Gutierrez</w:t>
                          </w:r>
                        </w:p>
                        <w:p w14:paraId="3B557262" w14:textId="77777777" w:rsidR="00F515B9" w:rsidRPr="00E65991" w:rsidRDefault="00F515B9" w:rsidP="00F515B9">
                          <w:pPr>
                            <w:tabs>
                              <w:tab w:val="left" w:pos="495"/>
                            </w:tabs>
                            <w:jc w:val="center"/>
                            <w:rPr>
                              <w:b/>
                              <w:bCs/>
                            </w:rPr>
                          </w:pPr>
                          <w:r w:rsidRPr="002808DA">
                            <w:rPr>
                              <w:color w:val="000000"/>
                              <w:sz w:val="16"/>
                              <w:szCs w:val="16"/>
                            </w:rPr>
                            <w:t>Superintendent</w:t>
                          </w:r>
                          <w:r w:rsidRPr="00001192">
                            <w:rPr>
                              <w:color w:val="000000"/>
                            </w:rPr>
                            <w:t xml:space="preserve">  </w:t>
                          </w:r>
                          <w:r w:rsidRPr="002808DA">
                            <w:rPr>
                              <w:b/>
                              <w:bCs/>
                              <w:noProof/>
                              <w:sz w:val="22"/>
                            </w:rPr>
                            <w:drawing>
                              <wp:inline distT="0" distB="0" distL="0" distR="0" wp14:anchorId="4014917F" wp14:editId="701E82E9">
                                <wp:extent cx="565150" cy="15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15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0D93C6" id="_x0000_t202" coordsize="21600,21600" o:spt="202" path="m,l,21600r21600,l21600,xe">
              <v:stroke joinstyle="miter"/>
              <v:path gradientshapeok="t" o:connecttype="rect"/>
            </v:shapetype>
            <v:shape id="Text Box 3" o:spid="_x0000_s1026" type="#_x0000_t202" style="position:absolute;margin-left:54.8pt;margin-top:52.95pt;width:87pt;height:27.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" filled="f" strokeweight=".5pt">
              <v:textbox>
                <w:txbxContent>
                  <w:p w14:paraId="4F459441" w14:textId="77777777" w:rsidR="00F515B9" w:rsidRPr="002808DA" w:rsidRDefault="00F515B9" w:rsidP="00F515B9">
                    <w:pPr>
                      <w:tabs>
                        <w:tab w:val="left" w:pos="495"/>
                      </w:tabs>
                      <w:rPr>
                        <w:b/>
                        <w:bCs/>
                        <w:sz w:val="16"/>
                        <w:szCs w:val="16"/>
                      </w:rPr>
                    </w:pPr>
                    <w:r w:rsidRPr="002808DA">
                      <w:rPr>
                        <w:b/>
                        <w:bCs/>
                        <w:sz w:val="16"/>
                        <w:szCs w:val="16"/>
                      </w:rPr>
                      <w:t>D</w:t>
                    </w:r>
                    <w:r>
                      <w:rPr>
                        <w:b/>
                        <w:bCs/>
                        <w:sz w:val="16"/>
                        <w:szCs w:val="16"/>
                      </w:rPr>
                      <w:t xml:space="preserve">r. Rene </w:t>
                    </w:r>
                    <w:r w:rsidRPr="002808DA">
                      <w:rPr>
                        <w:b/>
                        <w:bCs/>
                        <w:sz w:val="16"/>
                        <w:szCs w:val="16"/>
                      </w:rPr>
                      <w:t>Gutierrez</w:t>
                    </w:r>
                  </w:p>
                  <w:p w14:paraId="3B557262" w14:textId="77777777" w:rsidR="00F515B9" w:rsidRPr="00E65991" w:rsidRDefault="00F515B9" w:rsidP="00F515B9">
                    <w:pPr>
                      <w:tabs>
                        <w:tab w:val="left" w:pos="495"/>
                      </w:tabs>
                      <w:jc w:val="center"/>
                      <w:rPr>
                        <w:b/>
                        <w:bCs/>
                      </w:rPr>
                    </w:pPr>
                    <w:r w:rsidRPr="002808DA">
                      <w:rPr>
                        <w:color w:val="000000"/>
                        <w:sz w:val="16"/>
                        <w:szCs w:val="16"/>
                      </w:rPr>
                      <w:t>Superintendent</w:t>
                    </w:r>
                    <w:r w:rsidRPr="00001192">
                      <w:rPr>
                        <w:color w:val="000000"/>
                      </w:rPr>
                      <w:t xml:space="preserve">  </w:t>
                    </w:r>
                    <w:r w:rsidRPr="002808DA">
                      <w:rPr>
                        <w:b/>
                        <w:bCs/>
                        <w:noProof/>
                        <w:sz w:val="22"/>
                      </w:rPr>
                      <w:drawing>
                        <wp:inline distT="0" distB="0" distL="0" distR="0" wp14:anchorId="4014917F" wp14:editId="701E82E9">
                          <wp:extent cx="565150" cy="15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15920"/>
                                  </a:xfrm>
                                  <a:prstGeom prst="rect">
                                    <a:avLst/>
                                  </a:prstGeom>
                                  <a:noFill/>
                                  <a:ln>
                                    <a:noFill/>
                                  </a:ln>
                                </pic:spPr>
                              </pic:pic>
                            </a:graphicData>
                          </a:graphic>
                        </wp:inline>
                      </w:drawing>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700FB4A3" wp14:editId="14FBD264">
          <wp:simplePos x="0" y="0"/>
          <wp:positionH relativeFrom="leftMargin">
            <wp:posOffset>979142</wp:posOffset>
          </wp:positionH>
          <wp:positionV relativeFrom="paragraph">
            <wp:posOffset>2982</wp:posOffset>
          </wp:positionV>
          <wp:extent cx="598134" cy="603885"/>
          <wp:effectExtent l="0" t="0" r="0" b="5715"/>
          <wp:wrapNone/>
          <wp:docPr id="19" name="Picture 2" descr="A picture containing room, building, scen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room, building, scene, drawing&#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98134" cy="603885"/>
                  </a:xfrm>
                  <a:prstGeom prst="rect">
                    <a:avLst/>
                  </a:prstGeom>
                  <a:noFill/>
                </pic:spPr>
              </pic:pic>
            </a:graphicData>
          </a:graphic>
          <wp14:sizeRelH relativeFrom="margin">
            <wp14:pctWidth>0</wp14:pctWidth>
          </wp14:sizeRelH>
          <wp14:sizeRelV relativeFrom="margin">
            <wp14:pctHeight>0</wp14:pctHeight>
          </wp14:sizeRelV>
        </wp:anchor>
      </w:drawing>
    </w:r>
    <w:r w:rsidR="00F515B9">
      <w:rPr>
        <w:noProof/>
      </w:rPr>
      <mc:AlternateContent>
        <mc:Choice Requires="wps">
          <w:drawing>
            <wp:anchor distT="0" distB="0" distL="114300" distR="114300" simplePos="0" relativeHeight="251661312" behindDoc="0" locked="0" layoutInCell="1" allowOverlap="1" wp14:anchorId="5513E185" wp14:editId="27E8D2A7">
              <wp:simplePos x="0" y="0"/>
              <wp:positionH relativeFrom="margin">
                <wp:posOffset>1043566</wp:posOffset>
              </wp:positionH>
              <wp:positionV relativeFrom="paragraph">
                <wp:posOffset>103953</wp:posOffset>
              </wp:positionV>
              <wp:extent cx="3558540" cy="90244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58540" cy="902447"/>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D911350" w14:textId="77777777" w:rsidR="00F515B9" w:rsidRPr="002808DA" w:rsidRDefault="00F515B9" w:rsidP="00F515B9">
                          <w:pPr>
                            <w:jc w:val="center"/>
                            <w:rPr>
                              <w:color w:val="000000"/>
                              <w:sz w:val="18"/>
                              <w:szCs w:val="18"/>
                            </w:rPr>
                          </w:pPr>
                          <w:r w:rsidRPr="002808DA">
                            <w:rPr>
                              <w:rFonts w:ascii="Tahoma" w:hAnsi="Tahoma"/>
                              <w:b/>
                              <w:color w:val="000000"/>
                              <w:sz w:val="18"/>
                              <w:szCs w:val="18"/>
                            </w:rPr>
                            <w:t>Brownsville Independent School District</w:t>
                          </w:r>
                        </w:p>
                        <w:p w14:paraId="219EC8D8" w14:textId="77777777" w:rsidR="00F515B9" w:rsidRPr="002808DA" w:rsidRDefault="00F515B9" w:rsidP="00F515B9">
                          <w:pPr>
                            <w:pStyle w:val="Heading3"/>
                            <w:jc w:val="center"/>
                            <w:rPr>
                              <w:color w:val="000000"/>
                              <w:sz w:val="18"/>
                              <w:szCs w:val="18"/>
                            </w:rPr>
                          </w:pPr>
                          <w:r w:rsidRPr="002808DA">
                            <w:rPr>
                              <w:color w:val="000000"/>
                              <w:sz w:val="18"/>
                              <w:szCs w:val="18"/>
                            </w:rPr>
                            <w:t xml:space="preserve">1900 Price Road-Suite 307    </w:t>
                          </w:r>
                        </w:p>
                        <w:p w14:paraId="638BC5B5" w14:textId="77777777" w:rsidR="00F515B9" w:rsidRPr="002808DA" w:rsidRDefault="00F515B9" w:rsidP="00F515B9">
                          <w:pPr>
                            <w:pStyle w:val="Heading3"/>
                            <w:jc w:val="center"/>
                            <w:rPr>
                              <w:color w:val="000000"/>
                              <w:sz w:val="18"/>
                              <w:szCs w:val="18"/>
                            </w:rPr>
                          </w:pPr>
                          <w:r w:rsidRPr="002808DA">
                            <w:rPr>
                              <w:color w:val="000000"/>
                              <w:sz w:val="18"/>
                              <w:szCs w:val="18"/>
                            </w:rPr>
                            <w:t>Brownsville, Texas 78521-2417</w:t>
                          </w:r>
                        </w:p>
                        <w:p w14:paraId="042C9649" w14:textId="77777777" w:rsidR="00F515B9" w:rsidRPr="002808DA" w:rsidRDefault="00F515B9" w:rsidP="00F515B9">
                          <w:pPr>
                            <w:pStyle w:val="Heading3"/>
                            <w:jc w:val="center"/>
                            <w:rPr>
                              <w:color w:val="000000"/>
                              <w:sz w:val="18"/>
                              <w:szCs w:val="18"/>
                            </w:rPr>
                          </w:pPr>
                          <w:r w:rsidRPr="002808DA">
                            <w:rPr>
                              <w:color w:val="000000"/>
                              <w:sz w:val="18"/>
                              <w:szCs w:val="18"/>
                            </w:rPr>
                            <w:t xml:space="preserve"> (956) 548-8011  </w:t>
                          </w:r>
                        </w:p>
                        <w:p w14:paraId="3D8E26B7" w14:textId="77777777" w:rsidR="00F515B9" w:rsidRPr="002808DA" w:rsidRDefault="00F515B9" w:rsidP="00F515B9">
                          <w:pPr>
                            <w:pStyle w:val="Heading3"/>
                            <w:jc w:val="center"/>
                            <w:rPr>
                              <w:color w:val="000000"/>
                              <w:sz w:val="18"/>
                              <w:szCs w:val="18"/>
                            </w:rPr>
                          </w:pPr>
                          <w:r w:rsidRPr="002808DA">
                            <w:rPr>
                              <w:color w:val="000000"/>
                              <w:sz w:val="18"/>
                              <w:szCs w:val="18"/>
                            </w:rPr>
                            <w:t xml:space="preserve"> Fax: (956) 548-8019</w:t>
                          </w:r>
                        </w:p>
                        <w:p w14:paraId="11701D2A" w14:textId="77777777" w:rsidR="00F515B9" w:rsidRPr="002808DA" w:rsidRDefault="00F515B9" w:rsidP="00F515B9">
                          <w:pPr>
                            <w:pStyle w:val="Heading2"/>
                            <w:rPr>
                              <w:color w:val="000000"/>
                              <w:sz w:val="18"/>
                              <w:szCs w:val="18"/>
                            </w:rPr>
                          </w:pPr>
                        </w:p>
                        <w:p w14:paraId="151B9034" w14:textId="77777777" w:rsidR="00F515B9" w:rsidRPr="002808DA" w:rsidRDefault="00F515B9" w:rsidP="00F515B9">
                          <w:pPr>
                            <w:pStyle w:val="Heading2"/>
                            <w:rPr>
                              <w:color w:val="000000"/>
                              <w:sz w:val="18"/>
                              <w:szCs w:val="18"/>
                            </w:rPr>
                          </w:pPr>
                          <w:r w:rsidRPr="002808DA">
                            <w:rPr>
                              <w:color w:val="000000"/>
                              <w:sz w:val="18"/>
                              <w:szCs w:val="18"/>
                            </w:rPr>
                            <w:t xml:space="preserve">     </w:t>
                          </w:r>
                        </w:p>
                        <w:p w14:paraId="5D77DA5A" w14:textId="77777777" w:rsidR="00F515B9" w:rsidRPr="002808DA" w:rsidRDefault="00F515B9" w:rsidP="00F515B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13E185" id="Text Box 2" o:spid="_x0000_s1027" type="#_x0000_t202" style="position:absolute;margin-left:82.15pt;margin-top:8.2pt;width:280.2pt;height:71.0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" stroked="f">
              <v:textbox>
                <w:txbxContent>
                  <w:p w14:paraId="5D911350" w14:textId="77777777" w:rsidR="00F515B9" w:rsidRPr="002808DA" w:rsidRDefault="00F515B9" w:rsidP="00F515B9">
                    <w:pPr>
                      <w:jc w:val="center"/>
                      <w:rPr>
                        <w:color w:val="000000"/>
                        <w:sz w:val="18"/>
                        <w:szCs w:val="18"/>
                      </w:rPr>
                    </w:pPr>
                    <w:r w:rsidRPr="002808DA">
                      <w:rPr>
                        <w:rFonts w:ascii="Tahoma" w:hAnsi="Tahoma"/>
                        <w:b/>
                        <w:color w:val="000000"/>
                        <w:sz w:val="18"/>
                        <w:szCs w:val="18"/>
                      </w:rPr>
                      <w:t>Brownsville Independent School District</w:t>
                    </w:r>
                  </w:p>
                  <w:p w14:paraId="219EC8D8" w14:textId="77777777" w:rsidR="00F515B9" w:rsidRPr="002808DA" w:rsidRDefault="00F515B9" w:rsidP="00F515B9">
                    <w:pPr>
                      <w:pStyle w:val="Heading3"/>
                      <w:jc w:val="center"/>
                      <w:rPr>
                        <w:color w:val="000000"/>
                        <w:sz w:val="18"/>
                        <w:szCs w:val="18"/>
                      </w:rPr>
                    </w:pPr>
                    <w:r w:rsidRPr="002808DA">
                      <w:rPr>
                        <w:color w:val="000000"/>
                        <w:sz w:val="18"/>
                        <w:szCs w:val="18"/>
                      </w:rPr>
                      <w:t xml:space="preserve">1900 Price Road-Suite 307    </w:t>
                    </w:r>
                  </w:p>
                  <w:p w14:paraId="638BC5B5" w14:textId="77777777" w:rsidR="00F515B9" w:rsidRPr="002808DA" w:rsidRDefault="00F515B9" w:rsidP="00F515B9">
                    <w:pPr>
                      <w:pStyle w:val="Heading3"/>
                      <w:jc w:val="center"/>
                      <w:rPr>
                        <w:color w:val="000000"/>
                        <w:sz w:val="18"/>
                        <w:szCs w:val="18"/>
                      </w:rPr>
                    </w:pPr>
                    <w:r w:rsidRPr="002808DA">
                      <w:rPr>
                        <w:color w:val="000000"/>
                        <w:sz w:val="18"/>
                        <w:szCs w:val="18"/>
                      </w:rPr>
                      <w:t>Brownsville, Texas 78521-2417</w:t>
                    </w:r>
                  </w:p>
                  <w:p w14:paraId="042C9649" w14:textId="77777777" w:rsidR="00F515B9" w:rsidRPr="002808DA" w:rsidRDefault="00F515B9" w:rsidP="00F515B9">
                    <w:pPr>
                      <w:pStyle w:val="Heading3"/>
                      <w:jc w:val="center"/>
                      <w:rPr>
                        <w:color w:val="000000"/>
                        <w:sz w:val="18"/>
                        <w:szCs w:val="18"/>
                      </w:rPr>
                    </w:pPr>
                    <w:r w:rsidRPr="002808DA">
                      <w:rPr>
                        <w:color w:val="000000"/>
                        <w:sz w:val="18"/>
                        <w:szCs w:val="18"/>
                      </w:rPr>
                      <w:t xml:space="preserve"> (956) 548-8011  </w:t>
                    </w:r>
                  </w:p>
                  <w:p w14:paraId="3D8E26B7" w14:textId="77777777" w:rsidR="00F515B9" w:rsidRPr="002808DA" w:rsidRDefault="00F515B9" w:rsidP="00F515B9">
                    <w:pPr>
                      <w:pStyle w:val="Heading3"/>
                      <w:jc w:val="center"/>
                      <w:rPr>
                        <w:color w:val="000000"/>
                        <w:sz w:val="18"/>
                        <w:szCs w:val="18"/>
                      </w:rPr>
                    </w:pPr>
                    <w:r w:rsidRPr="002808DA">
                      <w:rPr>
                        <w:color w:val="000000"/>
                        <w:sz w:val="18"/>
                        <w:szCs w:val="18"/>
                      </w:rPr>
                      <w:t xml:space="preserve"> Fax: (956) 548-8019</w:t>
                    </w:r>
                  </w:p>
                  <w:p w14:paraId="11701D2A" w14:textId="77777777" w:rsidR="00F515B9" w:rsidRPr="002808DA" w:rsidRDefault="00F515B9" w:rsidP="00F515B9">
                    <w:pPr>
                      <w:pStyle w:val="Heading2"/>
                      <w:rPr>
                        <w:color w:val="000000"/>
                        <w:sz w:val="18"/>
                        <w:szCs w:val="18"/>
                      </w:rPr>
                    </w:pPr>
                  </w:p>
                  <w:p w14:paraId="151B9034" w14:textId="77777777" w:rsidR="00F515B9" w:rsidRPr="002808DA" w:rsidRDefault="00F515B9" w:rsidP="00F515B9">
                    <w:pPr>
                      <w:pStyle w:val="Heading2"/>
                      <w:rPr>
                        <w:color w:val="000000"/>
                        <w:sz w:val="18"/>
                        <w:szCs w:val="18"/>
                      </w:rPr>
                    </w:pPr>
                    <w:r w:rsidRPr="002808DA">
                      <w:rPr>
                        <w:color w:val="000000"/>
                        <w:sz w:val="18"/>
                        <w:szCs w:val="18"/>
                      </w:rPr>
                      <w:t xml:space="preserve">     </w:t>
                    </w:r>
                  </w:p>
                  <w:p w14:paraId="5D77DA5A" w14:textId="77777777" w:rsidR="00F515B9" w:rsidRPr="002808DA" w:rsidRDefault="00F515B9" w:rsidP="00F515B9">
                    <w:pPr>
                      <w:rPr>
                        <w:sz w:val="18"/>
                        <w:szCs w:val="18"/>
                      </w:rPr>
                    </w:pPr>
                  </w:p>
                </w:txbxContent>
              </v:textbox>
              <w10:wrap anchorx="margin"/>
            </v:shape>
          </w:pict>
        </mc:Fallback>
      </mc:AlternateContent>
    </w:r>
    <w:r w:rsidR="002C07B0">
      <w:ptab w:relativeTo="margin" w:alignment="center" w:leader="none"/>
    </w:r>
    <w:r w:rsidR="00F515B9">
      <w:rPr>
        <w:rFonts w:ascii="Tahoma" w:hAnsi="Tahoma"/>
        <w:b/>
        <w:sz w:val="42"/>
      </w:rPr>
      <w:t xml:space="preserve">                                                       </w:t>
    </w:r>
    <w:r>
      <w:rPr>
        <w:rFonts w:ascii="Tahoma" w:hAnsi="Tahoma"/>
        <w:b/>
        <w:sz w:val="42"/>
      </w:rPr>
      <w:t xml:space="preserve">   </w:t>
    </w:r>
    <w:r w:rsidR="00F515B9">
      <w:rPr>
        <w:rFonts w:ascii="Tahoma" w:hAnsi="Tahoma"/>
        <w:b/>
        <w:sz w:val="42"/>
      </w:rPr>
      <w:t xml:space="preserve"> </w:t>
    </w:r>
    <w:r w:rsidR="00F515B9">
      <w:rPr>
        <w:noProof/>
      </w:rPr>
      <w:drawing>
        <wp:inline distT="0" distB="0" distL="0" distR="0" wp14:anchorId="631B4DD6" wp14:editId="2985ED33">
          <wp:extent cx="883920" cy="670560"/>
          <wp:effectExtent l="0" t="0" r="0" b="0"/>
          <wp:docPr id="20" name="Picture 20" descr="Image result for special edu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cial education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920" cy="670560"/>
                  </a:xfrm>
                  <a:prstGeom prst="rect">
                    <a:avLst/>
                  </a:prstGeom>
                  <a:noFill/>
                  <a:ln>
                    <a:noFill/>
                  </a:ln>
                </pic:spPr>
              </pic:pic>
            </a:graphicData>
          </a:graphic>
        </wp:inline>
      </w:drawing>
    </w:r>
    <w:r w:rsidR="00F515B9">
      <w:rPr>
        <w:rFonts w:ascii="Tahoma" w:hAnsi="Tahoma"/>
        <w:b/>
        <w:sz w:val="42"/>
      </w:rPr>
      <w:tab/>
      <w:t xml:space="preserve">                </w:t>
    </w:r>
  </w:p>
  <w:p w14:paraId="243F30D1" w14:textId="30EBECA4" w:rsidR="00F515B9" w:rsidRDefault="00F515B9" w:rsidP="00F515B9">
    <w:pPr>
      <w:tabs>
        <w:tab w:val="left" w:pos="930"/>
        <w:tab w:val="left" w:pos="7572"/>
      </w:tabs>
      <w:rPr>
        <w:b/>
        <w:bCs/>
        <w:sz w:val="22"/>
      </w:rPr>
    </w:pPr>
    <w:r>
      <w:rPr>
        <w:b/>
        <w:bCs/>
        <w:noProof/>
        <w:sz w:val="22"/>
      </w:rPr>
      <mc:AlternateContent>
        <mc:Choice Requires="wps">
          <w:drawing>
            <wp:anchor distT="0" distB="0" distL="114300" distR="114300" simplePos="0" relativeHeight="251662336" behindDoc="0" locked="0" layoutInCell="1" allowOverlap="1" wp14:anchorId="325C8170" wp14:editId="21DE768A">
              <wp:simplePos x="0" y="0"/>
              <wp:positionH relativeFrom="column">
                <wp:posOffset>4602480</wp:posOffset>
              </wp:positionH>
              <wp:positionV relativeFrom="paragraph">
                <wp:posOffset>7620</wp:posOffset>
              </wp:positionV>
              <wp:extent cx="1691640" cy="3276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691640" cy="327660"/>
                      </a:xfrm>
                      <a:prstGeom prst="rect">
                        <a:avLst/>
                      </a:prstGeom>
                      <a:solidFill>
                        <a:schemeClr val="lt1"/>
                      </a:solidFill>
                      <a:ln w="6350">
                        <a:solidFill>
                          <a:prstClr val="black"/>
                        </a:solidFill>
                      </a:ln>
                    </wps:spPr>
                    <wps:txbx>
                      <w:txbxContent>
                        <w:p w14:paraId="6665292F" w14:textId="77777777" w:rsidR="00F515B9" w:rsidRDefault="00F515B9" w:rsidP="00F515B9">
                          <w:pPr>
                            <w:tabs>
                              <w:tab w:val="left" w:pos="495"/>
                            </w:tabs>
                            <w:jc w:val="center"/>
                            <w:rPr>
                              <w:b/>
                              <w:bCs/>
                              <w:sz w:val="16"/>
                              <w:szCs w:val="16"/>
                            </w:rPr>
                          </w:pPr>
                          <w:r>
                            <w:rPr>
                              <w:b/>
                              <w:bCs/>
                              <w:sz w:val="16"/>
                              <w:szCs w:val="16"/>
                            </w:rPr>
                            <w:t>Adriana Q. Lippa</w:t>
                          </w:r>
                        </w:p>
                        <w:p w14:paraId="51E9D3E1" w14:textId="15C27CB2" w:rsidR="00F515B9" w:rsidRPr="002808DA" w:rsidRDefault="00F515B9" w:rsidP="00F515B9">
                          <w:pPr>
                            <w:tabs>
                              <w:tab w:val="left" w:pos="495"/>
                            </w:tabs>
                            <w:jc w:val="center"/>
                            <w:rPr>
                              <w:b/>
                              <w:bCs/>
                              <w:sz w:val="16"/>
                              <w:szCs w:val="16"/>
                            </w:rPr>
                          </w:pPr>
                          <w:r>
                            <w:rPr>
                              <w:b/>
                              <w:bCs/>
                              <w:sz w:val="16"/>
                              <w:szCs w:val="16"/>
                            </w:rPr>
                            <w:t>Special Services Director</w:t>
                          </w:r>
                        </w:p>
                        <w:p w14:paraId="1272367B" w14:textId="77777777" w:rsidR="00F515B9" w:rsidRPr="0038447E" w:rsidRDefault="00F515B9" w:rsidP="00F515B9">
                          <w:pPr>
                            <w:rPr>
                              <w:sz w:val="16"/>
                              <w:szCs w:val="16"/>
                            </w:rPr>
                          </w:pPr>
                          <w:r w:rsidRPr="002808DA">
                            <w:rPr>
                              <w:color w:val="000000"/>
                              <w:sz w:val="16"/>
                              <w:szCs w:val="16"/>
                            </w:rPr>
                            <w:t>Super</w:t>
                          </w:r>
                          <w:r w:rsidRPr="00001192">
                            <w:rPr>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5C8170" id="Text Box 9" o:spid="_x0000_s1028" type="#_x0000_t202" style="position:absolute;margin-left:362.4pt;margin-top:.6pt;width:133.2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" fillcolor="white [3201]" strokeweight=".5pt">
              <v:textbox>
                <w:txbxContent>
                  <w:p w14:paraId="6665292F" w14:textId="77777777" w:rsidR="00F515B9" w:rsidRDefault="00F515B9" w:rsidP="00F515B9">
                    <w:pPr>
                      <w:tabs>
                        <w:tab w:val="left" w:pos="495"/>
                      </w:tabs>
                      <w:jc w:val="center"/>
                      <w:rPr>
                        <w:b/>
                        <w:bCs/>
                        <w:sz w:val="16"/>
                        <w:szCs w:val="16"/>
                      </w:rPr>
                    </w:pPr>
                    <w:r>
                      <w:rPr>
                        <w:b/>
                        <w:bCs/>
                        <w:sz w:val="16"/>
                        <w:szCs w:val="16"/>
                      </w:rPr>
                      <w:t>Adriana Q. Lippa</w:t>
                    </w:r>
                  </w:p>
                  <w:p w14:paraId="51E9D3E1" w14:textId="15C27CB2" w:rsidR="00F515B9" w:rsidRPr="002808DA" w:rsidRDefault="00F515B9" w:rsidP="00F515B9">
                    <w:pPr>
                      <w:tabs>
                        <w:tab w:val="left" w:pos="495"/>
                      </w:tabs>
                      <w:jc w:val="center"/>
                      <w:rPr>
                        <w:b/>
                        <w:bCs/>
                        <w:sz w:val="16"/>
                        <w:szCs w:val="16"/>
                      </w:rPr>
                    </w:pPr>
                    <w:r>
                      <w:rPr>
                        <w:b/>
                        <w:bCs/>
                        <w:sz w:val="16"/>
                        <w:szCs w:val="16"/>
                      </w:rPr>
                      <w:t>Special Services Director</w:t>
                    </w:r>
                  </w:p>
                  <w:p w14:paraId="1272367B" w14:textId="77777777" w:rsidR="00F515B9" w:rsidRPr="0038447E" w:rsidRDefault="00F515B9" w:rsidP="00F515B9">
                    <w:pPr>
                      <w:rPr>
                        <w:sz w:val="16"/>
                        <w:szCs w:val="16"/>
                      </w:rPr>
                    </w:pPr>
                    <w:r w:rsidRPr="002808DA">
                      <w:rPr>
                        <w:color w:val="000000"/>
                        <w:sz w:val="16"/>
                        <w:szCs w:val="16"/>
                      </w:rPr>
                      <w:t>Super</w:t>
                    </w:r>
                    <w:r w:rsidRPr="00001192">
                      <w:rPr>
                        <w:color w:val="000000"/>
                      </w:rPr>
                      <w:t xml:space="preserve"> </w:t>
                    </w:r>
                  </w:p>
                </w:txbxContent>
              </v:textbox>
            </v:shape>
          </w:pict>
        </mc:Fallback>
      </mc:AlternateContent>
    </w:r>
    <w:r>
      <w:rPr>
        <w:b/>
        <w:bCs/>
        <w:sz w:val="22"/>
      </w:rPr>
      <w:tab/>
    </w:r>
    <w:r>
      <w:rPr>
        <w:b/>
        <w:bCs/>
        <w:sz w:val="22"/>
      </w:rPr>
      <w:tab/>
    </w:r>
  </w:p>
  <w:p w14:paraId="4C52EC8A" w14:textId="27407D32" w:rsidR="00F515B9" w:rsidRDefault="00F515B9">
    <w:pPr>
      <w:pStyle w:val="Header"/>
    </w:pPr>
  </w:p>
  <w:p w14:paraId="2B59A6C4" w14:textId="77777777" w:rsidR="00F515B9" w:rsidRDefault="00F515B9">
    <w:pPr>
      <w:pStyle w:val="Header"/>
    </w:pPr>
  </w:p>
  <w:p w14:paraId="707A81E3" w14:textId="77777777" w:rsidR="008A2593" w:rsidRDefault="003972F2" w:rsidP="008A2593">
    <w:pPr>
      <w:pStyle w:val="Header"/>
      <w:rPr>
        <w:b/>
        <w:bCs/>
      </w:rPr>
    </w:pPr>
    <w:r>
      <w:tab/>
    </w:r>
    <w:r w:rsidR="002C07B0" w:rsidRPr="00F515B9">
      <w:rPr>
        <w:b/>
        <w:bCs/>
      </w:rPr>
      <w:t>Speech Therapy</w:t>
    </w:r>
    <w:r w:rsidRPr="00F515B9">
      <w:rPr>
        <w:b/>
        <w:bCs/>
      </w:rPr>
      <w:t xml:space="preserve"> Tele</w:t>
    </w:r>
    <w:r w:rsidR="008A069F">
      <w:rPr>
        <w:b/>
        <w:bCs/>
      </w:rPr>
      <w:t>practice</w:t>
    </w:r>
    <w:r w:rsidRPr="00F515B9">
      <w:rPr>
        <w:b/>
        <w:bCs/>
      </w:rPr>
      <w:t xml:space="preserve"> Service Guidelines</w:t>
    </w:r>
  </w:p>
  <w:p w14:paraId="133BDF52" w14:textId="7C6A571C" w:rsidR="008A2593" w:rsidRPr="00D979B9" w:rsidRDefault="008A2593" w:rsidP="00921741">
    <w:pPr>
      <w:pStyle w:val="Header"/>
      <w:jc w:val="center"/>
      <w:rPr>
        <w:rFonts w:ascii="Times New Roman" w:hAnsi="Times New Roman" w:cs="Times New Roman"/>
        <w:bCs/>
        <w:i/>
        <w:color w:val="222222"/>
      </w:rPr>
    </w:pPr>
    <w:r w:rsidRPr="00D979B9">
      <w:rPr>
        <w:rFonts w:ascii="Times New Roman" w:hAnsi="Times New Roman" w:cs="Times New Roman"/>
        <w:bCs/>
        <w:i/>
        <w:color w:val="222222"/>
        <w:lang w:val="es-ES"/>
      </w:rPr>
      <w:t>Pautas del Servicio de T</w:t>
    </w:r>
    <w:r w:rsidR="00003D15" w:rsidRPr="00D979B9">
      <w:rPr>
        <w:rFonts w:ascii="Times New Roman" w:hAnsi="Times New Roman" w:cs="Times New Roman"/>
        <w:bCs/>
        <w:i/>
        <w:color w:val="222222"/>
        <w:lang w:val="es-ES"/>
      </w:rPr>
      <w:t>elepr</w:t>
    </w:r>
    <w:r w:rsidR="00003D15" w:rsidRPr="00D979B9">
      <w:rPr>
        <w:rFonts w:ascii="Times New Roman" w:eastAsia="Times New Roman" w:hAnsi="Times New Roman" w:cs="Times New Roman"/>
        <w:i/>
        <w:color w:val="202124"/>
        <w:spacing w:val="3"/>
        <w:bdr w:val="none" w:sz="0" w:space="0" w:color="auto" w:frame="1"/>
      </w:rPr>
      <w:t>á</w:t>
    </w:r>
    <w:r w:rsidR="00003D15" w:rsidRPr="00D979B9">
      <w:rPr>
        <w:rFonts w:ascii="Times New Roman" w:hAnsi="Times New Roman" w:cs="Times New Roman"/>
        <w:bCs/>
        <w:i/>
        <w:color w:val="222222"/>
        <w:lang w:val="es-ES"/>
      </w:rPr>
      <w:t>ctica</w:t>
    </w:r>
    <w:r w:rsidRPr="00D979B9">
      <w:rPr>
        <w:rFonts w:ascii="Times New Roman" w:hAnsi="Times New Roman" w:cs="Times New Roman"/>
        <w:bCs/>
        <w:i/>
        <w:color w:val="222222"/>
        <w:lang w:val="es-ES"/>
      </w:rPr>
      <w:t xml:space="preserve"> de Terapia de Habla/Lenguaje</w:t>
    </w:r>
  </w:p>
  <w:p w14:paraId="53B4E7D1" w14:textId="55ABF7E2" w:rsidR="002C07B0" w:rsidRDefault="003972F2">
    <w:pPr>
      <w:pStyle w:val="Header"/>
    </w:pPr>
    <w:r>
      <w:tab/>
    </w:r>
    <w:r w:rsidR="002C07B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50A5E"/>
    <w:multiLevelType w:val="hybridMultilevel"/>
    <w:tmpl w:val="8304B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797E3F"/>
    <w:multiLevelType w:val="multilevel"/>
    <w:tmpl w:val="1D103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CF"/>
    <w:rsid w:val="00003D15"/>
    <w:rsid w:val="000215DC"/>
    <w:rsid w:val="00070DFB"/>
    <w:rsid w:val="00096505"/>
    <w:rsid w:val="000B21AC"/>
    <w:rsid w:val="000B58B9"/>
    <w:rsid w:val="00113FCA"/>
    <w:rsid w:val="001309C9"/>
    <w:rsid w:val="001576E2"/>
    <w:rsid w:val="001F4013"/>
    <w:rsid w:val="002653BB"/>
    <w:rsid w:val="00265457"/>
    <w:rsid w:val="002B006D"/>
    <w:rsid w:val="002C07B0"/>
    <w:rsid w:val="002C113B"/>
    <w:rsid w:val="002F14B0"/>
    <w:rsid w:val="00300C04"/>
    <w:rsid w:val="0031656A"/>
    <w:rsid w:val="00323C87"/>
    <w:rsid w:val="00345D39"/>
    <w:rsid w:val="00357DE4"/>
    <w:rsid w:val="00365DAA"/>
    <w:rsid w:val="003972F2"/>
    <w:rsid w:val="003A5DB7"/>
    <w:rsid w:val="003B0DD8"/>
    <w:rsid w:val="003E3631"/>
    <w:rsid w:val="0042629D"/>
    <w:rsid w:val="004454DC"/>
    <w:rsid w:val="00447FC9"/>
    <w:rsid w:val="004558B8"/>
    <w:rsid w:val="00500437"/>
    <w:rsid w:val="00500D31"/>
    <w:rsid w:val="005168FB"/>
    <w:rsid w:val="00582A65"/>
    <w:rsid w:val="006D4F2C"/>
    <w:rsid w:val="006F0E22"/>
    <w:rsid w:val="00701376"/>
    <w:rsid w:val="00791EF8"/>
    <w:rsid w:val="007A1A11"/>
    <w:rsid w:val="007E2371"/>
    <w:rsid w:val="007F3831"/>
    <w:rsid w:val="007F5C2E"/>
    <w:rsid w:val="008A069F"/>
    <w:rsid w:val="008A2593"/>
    <w:rsid w:val="009157C3"/>
    <w:rsid w:val="0091596D"/>
    <w:rsid w:val="00921741"/>
    <w:rsid w:val="00923A74"/>
    <w:rsid w:val="009246CF"/>
    <w:rsid w:val="009342CB"/>
    <w:rsid w:val="00940160"/>
    <w:rsid w:val="0097214C"/>
    <w:rsid w:val="00993DAE"/>
    <w:rsid w:val="009A7319"/>
    <w:rsid w:val="009D577A"/>
    <w:rsid w:val="009E1B2E"/>
    <w:rsid w:val="00A16011"/>
    <w:rsid w:val="00A306A6"/>
    <w:rsid w:val="00A47E0E"/>
    <w:rsid w:val="00A66921"/>
    <w:rsid w:val="00A715D5"/>
    <w:rsid w:val="00A8576C"/>
    <w:rsid w:val="00AA222E"/>
    <w:rsid w:val="00AD37BF"/>
    <w:rsid w:val="00B04AAF"/>
    <w:rsid w:val="00C40571"/>
    <w:rsid w:val="00C56A4E"/>
    <w:rsid w:val="00C605A1"/>
    <w:rsid w:val="00C6354B"/>
    <w:rsid w:val="00CB4893"/>
    <w:rsid w:val="00CD0991"/>
    <w:rsid w:val="00D25E73"/>
    <w:rsid w:val="00D338B7"/>
    <w:rsid w:val="00D85C95"/>
    <w:rsid w:val="00D979B9"/>
    <w:rsid w:val="00DD5F58"/>
    <w:rsid w:val="00E2781E"/>
    <w:rsid w:val="00E820C3"/>
    <w:rsid w:val="00E84694"/>
    <w:rsid w:val="00E951FE"/>
    <w:rsid w:val="00EF216B"/>
    <w:rsid w:val="00F15633"/>
    <w:rsid w:val="00F515B9"/>
    <w:rsid w:val="00FA4935"/>
    <w:rsid w:val="00FB0FE0"/>
    <w:rsid w:val="00FB5B34"/>
    <w:rsid w:val="00FC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F176"/>
  <w15:chartTrackingRefBased/>
  <w15:docId w15:val="{30528B16-11B0-43B9-8213-C002AD9C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15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46C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46C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6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46CF"/>
    <w:rPr>
      <w:rFonts w:ascii="Times New Roman" w:eastAsia="Times New Roman" w:hAnsi="Times New Roman" w:cs="Times New Roman"/>
      <w:b/>
      <w:bCs/>
    </w:rPr>
  </w:style>
  <w:style w:type="paragraph" w:styleId="NormalWeb">
    <w:name w:val="Normal (Web)"/>
    <w:basedOn w:val="Normal"/>
    <w:uiPriority w:val="99"/>
    <w:unhideWhenUsed/>
    <w:rsid w:val="009246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46CF"/>
    <w:rPr>
      <w:color w:val="0000FF"/>
      <w:u w:val="single"/>
    </w:rPr>
  </w:style>
  <w:style w:type="paragraph" w:styleId="Header">
    <w:name w:val="header"/>
    <w:basedOn w:val="Normal"/>
    <w:link w:val="HeaderChar"/>
    <w:uiPriority w:val="99"/>
    <w:unhideWhenUsed/>
    <w:rsid w:val="002C07B0"/>
    <w:pPr>
      <w:tabs>
        <w:tab w:val="center" w:pos="4680"/>
        <w:tab w:val="right" w:pos="9360"/>
      </w:tabs>
    </w:pPr>
  </w:style>
  <w:style w:type="character" w:customStyle="1" w:styleId="HeaderChar">
    <w:name w:val="Header Char"/>
    <w:basedOn w:val="DefaultParagraphFont"/>
    <w:link w:val="Header"/>
    <w:uiPriority w:val="99"/>
    <w:rsid w:val="002C07B0"/>
  </w:style>
  <w:style w:type="paragraph" w:styleId="Footer">
    <w:name w:val="footer"/>
    <w:basedOn w:val="Normal"/>
    <w:link w:val="FooterChar"/>
    <w:uiPriority w:val="99"/>
    <w:unhideWhenUsed/>
    <w:rsid w:val="002C07B0"/>
    <w:pPr>
      <w:tabs>
        <w:tab w:val="center" w:pos="4680"/>
        <w:tab w:val="right" w:pos="9360"/>
      </w:tabs>
    </w:pPr>
  </w:style>
  <w:style w:type="character" w:customStyle="1" w:styleId="FooterChar">
    <w:name w:val="Footer Char"/>
    <w:basedOn w:val="DefaultParagraphFont"/>
    <w:link w:val="Footer"/>
    <w:uiPriority w:val="99"/>
    <w:rsid w:val="002C07B0"/>
  </w:style>
  <w:style w:type="paragraph" w:styleId="BodyText">
    <w:name w:val="Body Text"/>
    <w:basedOn w:val="Normal"/>
    <w:link w:val="BodyTextChar"/>
    <w:uiPriority w:val="1"/>
    <w:qFormat/>
    <w:rsid w:val="003972F2"/>
    <w:rPr>
      <w:rFonts w:ascii="Times New Roman" w:eastAsia="Times New Roman" w:hAnsi="Times New Roman" w:cs="Times New Roman"/>
      <w:b/>
      <w:bCs/>
      <w:sz w:val="22"/>
      <w:szCs w:val="20"/>
    </w:rPr>
  </w:style>
  <w:style w:type="character" w:customStyle="1" w:styleId="BodyTextChar">
    <w:name w:val="Body Text Char"/>
    <w:basedOn w:val="DefaultParagraphFont"/>
    <w:link w:val="BodyText"/>
    <w:uiPriority w:val="1"/>
    <w:rsid w:val="003972F2"/>
    <w:rPr>
      <w:rFonts w:ascii="Times New Roman" w:eastAsia="Times New Roman" w:hAnsi="Times New Roman" w:cs="Times New Roman"/>
      <w:b/>
      <w:bCs/>
      <w:sz w:val="22"/>
      <w:szCs w:val="20"/>
    </w:rPr>
  </w:style>
  <w:style w:type="character" w:customStyle="1" w:styleId="Heading2Char">
    <w:name w:val="Heading 2 Char"/>
    <w:basedOn w:val="DefaultParagraphFont"/>
    <w:link w:val="Heading2"/>
    <w:uiPriority w:val="9"/>
    <w:semiHidden/>
    <w:rsid w:val="00F515B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C40571"/>
  </w:style>
  <w:style w:type="paragraph" w:styleId="ListParagraph">
    <w:name w:val="List Paragraph"/>
    <w:basedOn w:val="Normal"/>
    <w:uiPriority w:val="34"/>
    <w:qFormat/>
    <w:rsid w:val="00FB5B34"/>
    <w:pPr>
      <w:ind w:left="720"/>
      <w:contextualSpacing/>
    </w:pPr>
  </w:style>
  <w:style w:type="paragraph" w:styleId="HTMLPreformatted">
    <w:name w:val="HTML Preformatted"/>
    <w:basedOn w:val="Normal"/>
    <w:link w:val="HTMLPreformattedChar"/>
    <w:uiPriority w:val="99"/>
    <w:semiHidden/>
    <w:unhideWhenUsed/>
    <w:rsid w:val="008A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2593"/>
    <w:rPr>
      <w:rFonts w:ascii="Courier New" w:eastAsia="Times New Roman" w:hAnsi="Courier New" w:cs="Courier New"/>
      <w:sz w:val="20"/>
      <w:szCs w:val="20"/>
    </w:rPr>
  </w:style>
  <w:style w:type="character" w:customStyle="1" w:styleId="xdocssharedwiztogglelabeledlabeltext">
    <w:name w:val="x_docssharedwiztogglelabeledlabeltext"/>
    <w:basedOn w:val="DefaultParagraphFont"/>
    <w:rsid w:val="002C113B"/>
  </w:style>
  <w:style w:type="paragraph" w:styleId="BalloonText">
    <w:name w:val="Balloon Text"/>
    <w:basedOn w:val="Normal"/>
    <w:link w:val="BalloonTextChar"/>
    <w:uiPriority w:val="99"/>
    <w:semiHidden/>
    <w:unhideWhenUsed/>
    <w:rsid w:val="00923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2537">
      <w:bodyDiv w:val="1"/>
      <w:marLeft w:val="0"/>
      <w:marRight w:val="0"/>
      <w:marTop w:val="0"/>
      <w:marBottom w:val="0"/>
      <w:divBdr>
        <w:top w:val="none" w:sz="0" w:space="0" w:color="auto"/>
        <w:left w:val="none" w:sz="0" w:space="0" w:color="auto"/>
        <w:bottom w:val="none" w:sz="0" w:space="0" w:color="auto"/>
        <w:right w:val="none" w:sz="0" w:space="0" w:color="auto"/>
      </w:divBdr>
      <w:divsChild>
        <w:div w:id="33652140">
          <w:marLeft w:val="0"/>
          <w:marRight w:val="0"/>
          <w:marTop w:val="0"/>
          <w:marBottom w:val="0"/>
          <w:divBdr>
            <w:top w:val="none" w:sz="0" w:space="0" w:color="auto"/>
            <w:left w:val="none" w:sz="0" w:space="0" w:color="auto"/>
            <w:bottom w:val="none" w:sz="0" w:space="0" w:color="auto"/>
            <w:right w:val="none" w:sz="0" w:space="0" w:color="auto"/>
          </w:divBdr>
          <w:divsChild>
            <w:div w:id="244149756">
              <w:marLeft w:val="0"/>
              <w:marRight w:val="0"/>
              <w:marTop w:val="0"/>
              <w:marBottom w:val="0"/>
              <w:divBdr>
                <w:top w:val="none" w:sz="0" w:space="0" w:color="auto"/>
                <w:left w:val="none" w:sz="0" w:space="0" w:color="auto"/>
                <w:bottom w:val="none" w:sz="0" w:space="0" w:color="auto"/>
                <w:right w:val="none" w:sz="0" w:space="0" w:color="auto"/>
              </w:divBdr>
              <w:divsChild>
                <w:div w:id="1614702428">
                  <w:marLeft w:val="0"/>
                  <w:marRight w:val="0"/>
                  <w:marTop w:val="0"/>
                  <w:marBottom w:val="0"/>
                  <w:divBdr>
                    <w:top w:val="none" w:sz="0" w:space="0" w:color="auto"/>
                    <w:left w:val="none" w:sz="0" w:space="0" w:color="auto"/>
                    <w:bottom w:val="none" w:sz="0" w:space="0" w:color="auto"/>
                    <w:right w:val="none" w:sz="0" w:space="0" w:color="auto"/>
                  </w:divBdr>
                  <w:divsChild>
                    <w:div w:id="111101032">
                      <w:marLeft w:val="0"/>
                      <w:marRight w:val="0"/>
                      <w:marTop w:val="0"/>
                      <w:marBottom w:val="0"/>
                      <w:divBdr>
                        <w:top w:val="none" w:sz="0" w:space="0" w:color="auto"/>
                        <w:left w:val="none" w:sz="0" w:space="0" w:color="auto"/>
                        <w:bottom w:val="none" w:sz="0" w:space="0" w:color="auto"/>
                        <w:right w:val="none" w:sz="0" w:space="0" w:color="auto"/>
                      </w:divBdr>
                      <w:divsChild>
                        <w:div w:id="16794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039">
                  <w:marLeft w:val="180"/>
                  <w:marRight w:val="0"/>
                  <w:marTop w:val="0"/>
                  <w:marBottom w:val="0"/>
                  <w:divBdr>
                    <w:top w:val="none" w:sz="0" w:space="0" w:color="auto"/>
                    <w:left w:val="none" w:sz="0" w:space="0" w:color="auto"/>
                    <w:bottom w:val="none" w:sz="0" w:space="0" w:color="auto"/>
                    <w:right w:val="none" w:sz="0" w:space="0" w:color="auto"/>
                  </w:divBdr>
                  <w:divsChild>
                    <w:div w:id="16630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4539">
          <w:marLeft w:val="0"/>
          <w:marRight w:val="0"/>
          <w:marTop w:val="0"/>
          <w:marBottom w:val="0"/>
          <w:divBdr>
            <w:top w:val="none" w:sz="0" w:space="0" w:color="auto"/>
            <w:left w:val="none" w:sz="0" w:space="0" w:color="auto"/>
            <w:bottom w:val="none" w:sz="0" w:space="0" w:color="auto"/>
            <w:right w:val="none" w:sz="0" w:space="0" w:color="auto"/>
          </w:divBdr>
          <w:divsChild>
            <w:div w:id="855971065">
              <w:marLeft w:val="0"/>
              <w:marRight w:val="0"/>
              <w:marTop w:val="0"/>
              <w:marBottom w:val="0"/>
              <w:divBdr>
                <w:top w:val="none" w:sz="0" w:space="0" w:color="auto"/>
                <w:left w:val="none" w:sz="0" w:space="0" w:color="auto"/>
                <w:bottom w:val="none" w:sz="0" w:space="0" w:color="auto"/>
                <w:right w:val="none" w:sz="0" w:space="0" w:color="auto"/>
              </w:divBdr>
              <w:divsChild>
                <w:div w:id="1035037998">
                  <w:marLeft w:val="180"/>
                  <w:marRight w:val="0"/>
                  <w:marTop w:val="0"/>
                  <w:marBottom w:val="0"/>
                  <w:divBdr>
                    <w:top w:val="none" w:sz="0" w:space="0" w:color="auto"/>
                    <w:left w:val="none" w:sz="0" w:space="0" w:color="auto"/>
                    <w:bottom w:val="none" w:sz="0" w:space="0" w:color="auto"/>
                    <w:right w:val="none" w:sz="0" w:space="0" w:color="auto"/>
                  </w:divBdr>
                  <w:divsChild>
                    <w:div w:id="12973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8561">
          <w:marLeft w:val="0"/>
          <w:marRight w:val="0"/>
          <w:marTop w:val="0"/>
          <w:marBottom w:val="0"/>
          <w:divBdr>
            <w:top w:val="none" w:sz="0" w:space="0" w:color="auto"/>
            <w:left w:val="none" w:sz="0" w:space="0" w:color="auto"/>
            <w:bottom w:val="none" w:sz="0" w:space="0" w:color="auto"/>
            <w:right w:val="none" w:sz="0" w:space="0" w:color="auto"/>
          </w:divBdr>
          <w:divsChild>
            <w:div w:id="237592401">
              <w:marLeft w:val="0"/>
              <w:marRight w:val="0"/>
              <w:marTop w:val="0"/>
              <w:marBottom w:val="0"/>
              <w:divBdr>
                <w:top w:val="none" w:sz="0" w:space="0" w:color="auto"/>
                <w:left w:val="none" w:sz="0" w:space="0" w:color="auto"/>
                <w:bottom w:val="none" w:sz="0" w:space="0" w:color="auto"/>
                <w:right w:val="none" w:sz="0" w:space="0" w:color="auto"/>
              </w:divBdr>
              <w:divsChild>
                <w:div w:id="302470167">
                  <w:marLeft w:val="180"/>
                  <w:marRight w:val="0"/>
                  <w:marTop w:val="0"/>
                  <w:marBottom w:val="0"/>
                  <w:divBdr>
                    <w:top w:val="none" w:sz="0" w:space="0" w:color="auto"/>
                    <w:left w:val="none" w:sz="0" w:space="0" w:color="auto"/>
                    <w:bottom w:val="none" w:sz="0" w:space="0" w:color="auto"/>
                    <w:right w:val="none" w:sz="0" w:space="0" w:color="auto"/>
                  </w:divBdr>
                  <w:divsChild>
                    <w:div w:id="17073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470">
      <w:bodyDiv w:val="1"/>
      <w:marLeft w:val="0"/>
      <w:marRight w:val="0"/>
      <w:marTop w:val="0"/>
      <w:marBottom w:val="0"/>
      <w:divBdr>
        <w:top w:val="none" w:sz="0" w:space="0" w:color="auto"/>
        <w:left w:val="none" w:sz="0" w:space="0" w:color="auto"/>
        <w:bottom w:val="none" w:sz="0" w:space="0" w:color="auto"/>
        <w:right w:val="none" w:sz="0" w:space="0" w:color="auto"/>
      </w:divBdr>
    </w:div>
    <w:div w:id="3938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R. Flores</dc:creator>
  <cp:keywords/>
  <dc:description/>
  <cp:lastModifiedBy>Rosa M. Ortiz</cp:lastModifiedBy>
  <cp:revision>2</cp:revision>
  <cp:lastPrinted>2020-08-03T14:51:00Z</cp:lastPrinted>
  <dcterms:created xsi:type="dcterms:W3CDTF">2020-08-03T14:56:00Z</dcterms:created>
  <dcterms:modified xsi:type="dcterms:W3CDTF">2020-08-03T14:56:00Z</dcterms:modified>
</cp:coreProperties>
</file>